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08" w:rsidRPr="00F5748B" w:rsidRDefault="00D84606">
      <w:pPr>
        <w:shd w:val="clear" w:color="auto" w:fill="FFFFFF"/>
        <w:spacing w:before="115" w:line="422" w:lineRule="exact"/>
        <w:ind w:right="1382"/>
        <w:rPr>
          <w:lang w:val="fr-FR"/>
        </w:rPr>
      </w:pPr>
      <w:bookmarkStart w:id="0" w:name="_GoBack"/>
      <w:bookmarkEnd w:id="0"/>
      <w:r w:rsidRPr="007B0B31">
        <w:rPr>
          <w:rFonts w:ascii="Arial" w:hAnsi="Arial" w:cs="Arial"/>
          <w:b/>
          <w:bCs/>
          <w:color w:val="000000"/>
          <w:spacing w:val="-2"/>
          <w:szCs w:val="22"/>
          <w:lang w:val="fr-FR"/>
        </w:rPr>
        <w:t xml:space="preserve">CONDITIONS GENERALES DE VENTE </w:t>
      </w: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(Particuliers TRYBA : 01.2016)</w:t>
      </w:r>
    </w:p>
    <w:p w:rsidR="008C1408" w:rsidRPr="00F5748B" w:rsidRDefault="00D84606">
      <w:pPr>
        <w:shd w:val="clear" w:color="auto" w:fill="FFFFFF"/>
        <w:spacing w:before="149" w:line="206" w:lineRule="exact"/>
        <w:rPr>
          <w:lang w:val="fr-F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ARTICLE 1 : G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n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ralit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s</w:t>
      </w:r>
    </w:p>
    <w:p w:rsidR="008C1408" w:rsidRPr="00F5748B" w:rsidRDefault="00D84606" w:rsidP="000C1504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Les conditions g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rales de vente et de pose ci-apr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finies</w:t>
      </w:r>
      <w:r w:rsid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ainsi que celles figurant au recto, constituent sauf conventions</w:t>
      </w:r>
      <w:r w:rsidR="000C1504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expresses contraires la loi entre les parties signataires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offre de</w:t>
      </w:r>
      <w:r w:rsid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C1408" w:rsidRPr="00F5748B" w:rsidRDefault="00D84606" w:rsidP="000C1504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Toute modification ult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rieure du contrat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initiative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une</w:t>
      </w:r>
      <w:r w:rsid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quelconque des parties devra faire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objet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un accord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crit et sign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0C1504"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des deux co-contractants.</w:t>
      </w:r>
    </w:p>
    <w:p w:rsidR="008C1408" w:rsidRPr="000C1504" w:rsidRDefault="000C1504" w:rsidP="00A47FD6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La commande ne deviendra ferme et définitive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qu’après la </w:t>
      </w:r>
      <w:r w:rsidR="00D84606">
        <w:rPr>
          <w:rFonts w:ascii="Arial" w:hAnsi="Arial" w:cs="Arial"/>
          <w:color w:val="000000"/>
          <w:sz w:val="18"/>
          <w:szCs w:val="18"/>
          <w:lang w:val="fr-FR"/>
        </w:rPr>
        <w:t>r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alisation des 4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v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nements suivants :</w:t>
      </w:r>
    </w:p>
    <w:p w:rsidR="008C1408" w:rsidRDefault="00D84606" w:rsidP="00A47FD6">
      <w:pPr>
        <w:numPr>
          <w:ilvl w:val="0"/>
          <w:numId w:val="7"/>
        </w:numPr>
        <w:shd w:val="clear" w:color="auto" w:fill="FFFFFF"/>
        <w:spacing w:line="206" w:lineRule="exact"/>
        <w:ind w:left="0" w:firstLine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la prise de 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</w:p>
    <w:p w:rsidR="008C1408" w:rsidRPr="00A47FD6" w:rsidRDefault="00D84606" w:rsidP="00A47FD6">
      <w:pPr>
        <w:numPr>
          <w:ilvl w:val="0"/>
          <w:numId w:val="7"/>
        </w:numPr>
        <w:shd w:val="clear" w:color="auto" w:fill="FFFFFF"/>
        <w:spacing w:line="206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A47FD6">
        <w:rPr>
          <w:rFonts w:ascii="Arial" w:hAnsi="Arial" w:cs="Arial"/>
          <w:color w:val="000000"/>
          <w:sz w:val="18"/>
          <w:szCs w:val="18"/>
          <w:lang w:val="fr-FR"/>
        </w:rPr>
        <w:t>le versement de l</w:t>
      </w:r>
      <w:r w:rsidRPr="00A47FD6"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 w:rsidRPr="00A47FD6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acompte pour la fourniture des menuiseries 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pr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è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s expiration du d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lai de 7 jours pr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vu par l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’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article L 121-18-2 </w:t>
      </w:r>
      <w:r w:rsidR="00A47FD6" w:rsidRPr="00A47FD6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du </w:t>
      </w:r>
      <w:r w:rsidRPr="00A47FD6">
        <w:rPr>
          <w:rFonts w:ascii="Arial" w:eastAsia="Times New Roman" w:hAnsi="Arial" w:cs="Arial"/>
          <w:color w:val="000000"/>
          <w:sz w:val="18"/>
          <w:szCs w:val="18"/>
          <w:lang w:val="fr-FR"/>
        </w:rPr>
        <w:t>Code de la Consommation</w:t>
      </w:r>
    </w:p>
    <w:p w:rsidR="00A47FD6" w:rsidRPr="00A47FD6" w:rsidRDefault="00D84606" w:rsidP="00A47FD6">
      <w:pPr>
        <w:numPr>
          <w:ilvl w:val="0"/>
          <w:numId w:val="7"/>
        </w:numPr>
        <w:shd w:val="clear" w:color="auto" w:fill="FFFFFF"/>
        <w:spacing w:line="206" w:lineRule="exact"/>
        <w:ind w:left="0" w:firstLine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l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expiration du d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lai de 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tractation de 14 jours pr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="000C1504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vu par la loi en </w:t>
      </w:r>
    </w:p>
    <w:p w:rsidR="008C1408" w:rsidRDefault="00D84606" w:rsidP="00A47FD6">
      <w:pPr>
        <w:shd w:val="clear" w:color="auto" w:fill="FFFFFF"/>
        <w:spacing w:line="206" w:lineRule="exact"/>
        <w:ind w:firstLine="284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cas de recours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un cr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dit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consommation</w:t>
      </w:r>
    </w:p>
    <w:p w:rsidR="00A47FD6" w:rsidRPr="00A47FD6" w:rsidRDefault="00D84606" w:rsidP="00A47FD6">
      <w:pPr>
        <w:numPr>
          <w:ilvl w:val="0"/>
          <w:numId w:val="7"/>
        </w:numPr>
        <w:shd w:val="clear" w:color="auto" w:fill="FFFFFF"/>
        <w:spacing w:line="206" w:lineRule="exact"/>
        <w:ind w:left="0" w:firstLine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pour la prestation de pose,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l'expiration du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tractation </w:t>
      </w:r>
    </w:p>
    <w:p w:rsidR="008C1408" w:rsidRDefault="00D84606" w:rsidP="00A47FD6">
      <w:pPr>
        <w:shd w:val="clear" w:color="auto" w:fill="FFFFFF"/>
        <w:spacing w:line="206" w:lineRule="exact"/>
        <w:ind w:left="284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proofErr w:type="gramStart"/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de</w:t>
      </w:r>
      <w:proofErr w:type="gramEnd"/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14 jours pr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vu par la loi en cas de vente 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distance et de contrat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conclu hors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tablissement, sauf renonciation expresse du client.</w:t>
      </w:r>
    </w:p>
    <w:p w:rsidR="008C1408" w:rsidRPr="00F5748B" w:rsidRDefault="00D84606" w:rsidP="00A47FD6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En effet, la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alisation de la commande 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cessite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alablement :</w:t>
      </w:r>
    </w:p>
    <w:p w:rsidR="008C1408" w:rsidRDefault="00D84606" w:rsidP="00A47FD6">
      <w:pPr>
        <w:numPr>
          <w:ilvl w:val="0"/>
          <w:numId w:val="8"/>
        </w:numPr>
        <w:shd w:val="clear" w:color="auto" w:fill="FFFFFF"/>
        <w:spacing w:line="206" w:lineRule="exact"/>
        <w:ind w:left="0" w:firstLine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une v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rification sur site de la faisabilit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op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ration</w:t>
      </w:r>
    </w:p>
    <w:p w:rsidR="00F5748B" w:rsidRPr="00A47FD6" w:rsidRDefault="00D84606" w:rsidP="00A47FD6">
      <w:pPr>
        <w:numPr>
          <w:ilvl w:val="0"/>
          <w:numId w:val="8"/>
        </w:numPr>
        <w:shd w:val="clear" w:color="auto" w:fill="FFFFFF"/>
        <w:spacing w:line="206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A47FD6">
        <w:rPr>
          <w:rFonts w:ascii="Arial" w:hAnsi="Arial" w:cs="Arial"/>
          <w:color w:val="000000"/>
          <w:sz w:val="18"/>
          <w:szCs w:val="18"/>
          <w:lang w:val="fr-FR"/>
        </w:rPr>
        <w:t xml:space="preserve">une mise en </w:t>
      </w:r>
      <w:r w:rsidRPr="00A47FD6">
        <w:rPr>
          <w:rFonts w:ascii="Arial" w:eastAsia="Times New Roman" w:hAnsi="Arial"/>
          <w:color w:val="000000"/>
          <w:sz w:val="18"/>
          <w:szCs w:val="18"/>
          <w:lang w:val="fr-FR"/>
        </w:rPr>
        <w:t>œ</w:t>
      </w:r>
      <w:r w:rsidRPr="00A47FD6">
        <w:rPr>
          <w:rFonts w:ascii="Arial" w:eastAsia="Times New Roman" w:hAnsi="Arial" w:cs="Arial"/>
          <w:color w:val="000000"/>
          <w:sz w:val="18"/>
          <w:szCs w:val="18"/>
          <w:lang w:val="fr-FR"/>
        </w:rPr>
        <w:t>uvre sp</w:t>
      </w:r>
      <w:r w:rsidRPr="00A47FD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A47FD6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cifique des produits en fonction des 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m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tr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s, les produits 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tant r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alis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s sur mesure et non de fa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ç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on </w:t>
      </w:r>
      <w:r w:rsidRPr="00A47FD6">
        <w:rPr>
          <w:rFonts w:ascii="Arial" w:eastAsia="Times New Roman" w:hAnsi="Arial" w:cs="Arial"/>
          <w:color w:val="000000"/>
          <w:sz w:val="18"/>
          <w:szCs w:val="18"/>
          <w:lang w:val="fr-FR"/>
        </w:rPr>
        <w:t>standard.</w:t>
      </w:r>
    </w:p>
    <w:p w:rsidR="00F5748B" w:rsidRDefault="004A33F8" w:rsidP="00F5748B">
      <w:pPr>
        <w:shd w:val="clear" w:color="auto" w:fill="FFFFFF"/>
        <w:tabs>
          <w:tab w:val="left" w:pos="110"/>
        </w:tabs>
        <w:spacing w:line="206" w:lineRule="exact"/>
        <w:rPr>
          <w:rFonts w:ascii="Arial" w:hAnsi="Arial" w:cs="Arial"/>
          <w:color w:val="000000"/>
          <w:sz w:val="18"/>
          <w:szCs w:val="18"/>
          <w:lang w:val="fr-FR"/>
        </w:rPr>
      </w:pPr>
      <w:r w:rsidRPr="007B0B31">
        <w:rPr>
          <w:noProof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-53975</wp:posOffset>
                </wp:positionH>
                <wp:positionV relativeFrom="paragraph">
                  <wp:posOffset>104140</wp:posOffset>
                </wp:positionV>
                <wp:extent cx="0" cy="201168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16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0696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25pt,8.2pt" to="-4.25pt,1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9sEQIAACgEAAAOAAAAZHJzL2Uyb0RvYy54bWysU8GO2jAQvVfqP1i+QxJIKR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Pr="007B0B31">
        <w:rPr>
          <w:noProof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3467735</wp:posOffset>
                </wp:positionH>
                <wp:positionV relativeFrom="paragraph">
                  <wp:posOffset>104140</wp:posOffset>
                </wp:positionV>
                <wp:extent cx="0" cy="201168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16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EC78F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3.05pt,8.2pt" to="273.05pt,1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</w:p>
    <w:p w:rsidR="008C1408" w:rsidRPr="00F5748B" w:rsidRDefault="00D84606" w:rsidP="00462D9E">
      <w:pPr>
        <w:shd w:val="clear" w:color="auto" w:fill="FFFFFF"/>
        <w:tabs>
          <w:tab w:val="left" w:pos="110"/>
        </w:tabs>
        <w:spacing w:line="206" w:lineRule="exact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F5748B">
        <w:rPr>
          <w:rFonts w:ascii="Arial" w:hAnsi="Arial" w:cs="Arial"/>
          <w:color w:val="000000"/>
          <w:sz w:val="18"/>
          <w:szCs w:val="18"/>
          <w:lang w:val="fr-FR"/>
        </w:rPr>
        <w:t>Les menuiseries sont fabriqu</w:t>
      </w:r>
      <w:r w:rsidRPr="00F5748B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F5748B">
        <w:rPr>
          <w:rFonts w:ascii="Arial" w:eastAsia="Times New Roman" w:hAnsi="Arial" w:cs="Arial"/>
          <w:color w:val="000000"/>
          <w:sz w:val="18"/>
          <w:szCs w:val="18"/>
          <w:lang w:val="fr-FR"/>
        </w:rPr>
        <w:t>es sur mesure, selon le m</w:t>
      </w:r>
      <w:r w:rsidRPr="00F5748B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F5748B">
        <w:rPr>
          <w:rFonts w:ascii="Arial" w:eastAsia="Times New Roman" w:hAnsi="Arial" w:cs="Arial"/>
          <w:color w:val="000000"/>
          <w:sz w:val="18"/>
          <w:szCs w:val="18"/>
          <w:lang w:val="fr-FR"/>
        </w:rPr>
        <w:t>tr</w:t>
      </w:r>
      <w:r w:rsidRPr="00F5748B"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é </w:t>
      </w:r>
      <w:r w:rsidRPr="00F5748B">
        <w:rPr>
          <w:rFonts w:ascii="Arial" w:eastAsia="Times New Roman" w:hAnsi="Arial" w:cs="Arial"/>
          <w:color w:val="000000"/>
          <w:sz w:val="18"/>
          <w:szCs w:val="18"/>
          <w:lang w:val="fr-FR"/>
        </w:rPr>
        <w:t>effectu</w:t>
      </w:r>
      <w:r w:rsidRPr="00F5748B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F5748B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et les sp</w:t>
      </w:r>
      <w:r w:rsidRPr="00F5748B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F5748B">
        <w:rPr>
          <w:rFonts w:ascii="Arial" w:eastAsia="Times New Roman" w:hAnsi="Arial" w:cs="Arial"/>
          <w:color w:val="000000"/>
          <w:sz w:val="18"/>
          <w:szCs w:val="18"/>
          <w:lang w:val="fr-FR"/>
        </w:rPr>
        <w:t>cifications du client. Elles sont ensuite int</w:t>
      </w:r>
      <w:r w:rsidRPr="00F5748B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F5748B">
        <w:rPr>
          <w:rFonts w:ascii="Arial" w:eastAsia="Times New Roman" w:hAnsi="Arial" w:cs="Arial"/>
          <w:color w:val="000000"/>
          <w:sz w:val="18"/>
          <w:szCs w:val="18"/>
          <w:lang w:val="fr-FR"/>
        </w:rPr>
        <w:t>gr</w:t>
      </w:r>
      <w:r w:rsidRPr="00F5748B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F5748B">
        <w:rPr>
          <w:rFonts w:ascii="Arial" w:eastAsia="Times New Roman" w:hAnsi="Arial" w:cs="Arial"/>
          <w:color w:val="000000"/>
          <w:sz w:val="18"/>
          <w:szCs w:val="18"/>
          <w:lang w:val="fr-FR"/>
        </w:rPr>
        <w:t>es dans le b</w:t>
      </w:r>
      <w:r w:rsidRPr="00F5748B">
        <w:rPr>
          <w:rFonts w:ascii="Arial" w:eastAsia="Times New Roman" w:hAnsi="Arial"/>
          <w:color w:val="000000"/>
          <w:sz w:val="18"/>
          <w:szCs w:val="18"/>
          <w:lang w:val="fr-FR"/>
        </w:rPr>
        <w:t>â</w:t>
      </w:r>
      <w:r w:rsidRPr="00F5748B">
        <w:rPr>
          <w:rFonts w:ascii="Arial" w:eastAsia="Times New Roman" w:hAnsi="Arial" w:cs="Arial"/>
          <w:color w:val="000000"/>
          <w:sz w:val="18"/>
          <w:szCs w:val="18"/>
          <w:lang w:val="fr-FR"/>
        </w:rPr>
        <w:t>ti. En cons</w:t>
      </w:r>
      <w:r w:rsidRPr="00F5748B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F5748B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quence, la fourniture des menuiseries est </w:t>
      </w:r>
      <w:r w:rsidRPr="00F5748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personnalis</w:t>
      </w:r>
      <w:r w:rsidRPr="00F5748B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Pr="00F5748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e au b</w:t>
      </w:r>
      <w:r w:rsidRPr="00F5748B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Pr="00F5748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F5748B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Pr="00F5748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fice du client et n</w:t>
      </w:r>
      <w:r w:rsidRPr="00F5748B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’</w:t>
      </w:r>
      <w:r w:rsidRPr="00F5748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ouvre pas droit </w:t>
      </w:r>
      <w:r w:rsidRPr="00F5748B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à</w:t>
      </w:r>
      <w:r w:rsidRPr="00F5748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l</w:t>
      </w:r>
      <w:r w:rsidRPr="00F5748B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’</w:t>
      </w:r>
      <w:r w:rsidRPr="00F5748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exercice </w:t>
      </w:r>
      <w:r w:rsidRPr="00F5748B">
        <w:rPr>
          <w:rFonts w:ascii="Arial" w:eastAsia="Times New Roman" w:hAnsi="Arial" w:cs="Arial"/>
          <w:color w:val="000000"/>
          <w:sz w:val="18"/>
          <w:szCs w:val="18"/>
          <w:lang w:val="fr-FR"/>
        </w:rPr>
        <w:t>du d</w:t>
      </w:r>
      <w:r w:rsidRPr="00F5748B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F5748B">
        <w:rPr>
          <w:rFonts w:ascii="Arial" w:eastAsia="Times New Roman" w:hAnsi="Arial" w:cs="Arial"/>
          <w:color w:val="000000"/>
          <w:sz w:val="18"/>
          <w:szCs w:val="18"/>
          <w:lang w:val="fr-FR"/>
        </w:rPr>
        <w:t>lai de r</w:t>
      </w:r>
      <w:r w:rsidRPr="00F5748B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F5748B">
        <w:rPr>
          <w:rFonts w:ascii="Arial" w:eastAsia="Times New Roman" w:hAnsi="Arial" w:cs="Arial"/>
          <w:color w:val="000000"/>
          <w:sz w:val="18"/>
          <w:szCs w:val="18"/>
          <w:lang w:val="fr-FR"/>
        </w:rPr>
        <w:t>tractation.</w:t>
      </w:r>
    </w:p>
    <w:p w:rsidR="008C1408" w:rsidRPr="00F5748B" w:rsidRDefault="00D84606" w:rsidP="00462D9E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En cons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quence, dans le cas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un contrat conclu hors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tablissement, seul le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tractation relatif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prestation de pose pourra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 exerc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et il commencera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courir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compter de la signature du contrat, sauf renonciation expresse du client.</w:t>
      </w:r>
    </w:p>
    <w:p w:rsidR="007B0B31" w:rsidRDefault="007B0B31" w:rsidP="007B0B31">
      <w:pPr>
        <w:shd w:val="clear" w:color="auto" w:fill="FFFFFF"/>
        <w:spacing w:line="211" w:lineRule="exact"/>
        <w:ind w:right="5"/>
        <w:jc w:val="both"/>
        <w:rPr>
          <w:rFonts w:ascii="Arial" w:hAnsi="Arial" w:cs="Arial"/>
          <w:color w:val="000000"/>
          <w:spacing w:val="-1"/>
          <w:sz w:val="18"/>
          <w:szCs w:val="18"/>
          <w:lang w:val="fr-FR"/>
        </w:rPr>
      </w:pPr>
    </w:p>
    <w:p w:rsidR="008C1408" w:rsidRPr="00F5748B" w:rsidRDefault="00D84606" w:rsidP="007B0B31">
      <w:pPr>
        <w:shd w:val="clear" w:color="auto" w:fill="FFFFFF"/>
        <w:spacing w:line="211" w:lineRule="exact"/>
        <w:ind w:right="5"/>
        <w:jc w:val="both"/>
        <w:rPr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Il est pr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cis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que les ventes conclues dans le cadre de foires ou de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salons ne b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ficient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aucun droit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tractation.</w:t>
      </w:r>
    </w:p>
    <w:p w:rsidR="007B0B31" w:rsidRDefault="007B0B31" w:rsidP="007B0B31">
      <w:pPr>
        <w:shd w:val="clear" w:color="auto" w:fill="FFFFFF"/>
        <w:spacing w:line="206" w:lineRule="exact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8C1408" w:rsidRPr="00F5748B" w:rsidRDefault="00D84606" w:rsidP="007B0B31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se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serve le droit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annuler toute commande qui se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v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lerait techniquement irr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alisable.</w:t>
      </w:r>
    </w:p>
    <w:p w:rsidR="008C1408" w:rsidRPr="00F5748B" w:rsidRDefault="00D84606">
      <w:pPr>
        <w:shd w:val="clear" w:color="auto" w:fill="FFFFFF"/>
        <w:spacing w:before="192" w:line="206" w:lineRule="exact"/>
        <w:rPr>
          <w:lang w:val="fr-F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ARTICLE 2 : Prix-Validit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é</w:t>
      </w:r>
    </w:p>
    <w:p w:rsidR="008C1408" w:rsidRPr="00F5748B" w:rsidRDefault="00D84606">
      <w:pPr>
        <w:shd w:val="clear" w:color="auto" w:fill="FFFFFF"/>
        <w:spacing w:before="5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 devis remis au client est gratuit et est valable dans sa totalit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é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(prix, caract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ristiques) pendant une dur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 de 2 mois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compter de son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tablissement.</w:t>
      </w:r>
    </w:p>
    <w:p w:rsidR="008C1408" w:rsidRPr="00F5748B" w:rsidRDefault="00D84606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 client est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finitivement engag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par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acceptation du devis et, 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ils sont applicables,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expiration du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tractation de 14 jours vis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ci-dessus pour la prestation de pose, et celui de 14 jours en cas de recours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un cr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dit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consommation. La commande adress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 par le client et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ceptionn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 pendant le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 de validit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é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offre (2 mois) produit le 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me effet.</w:t>
      </w:r>
    </w:p>
    <w:p w:rsidR="008C1408" w:rsidRPr="00F5748B" w:rsidRDefault="00D84606">
      <w:pPr>
        <w:shd w:val="clear" w:color="auto" w:fill="FFFFFF"/>
        <w:spacing w:line="206" w:lineRule="exact"/>
        <w:ind w:right="5"/>
        <w:jc w:val="both"/>
        <w:rPr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Pass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ce d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lai de 2 mois, la conclusion du contrat est subordonn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accord express de la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venderesse.</w:t>
      </w:r>
    </w:p>
    <w:p w:rsidR="008C1408" w:rsidRPr="00F5748B" w:rsidRDefault="00D84606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Si le m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effectu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ne permet pas la 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alisation du contrat dans les conditions vis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es au devis, le client en sera inform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et son acompte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lui sera restitu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dans les meilleurs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lais, 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il a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j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vers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C1408" w:rsidRPr="00F5748B" w:rsidRDefault="00D84606">
      <w:pPr>
        <w:shd w:val="clear" w:color="auto" w:fill="FFFFFF"/>
        <w:spacing w:before="206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Les prix sont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tablis sur la base des taux de TVA en vigueur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date de remise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offre et toute variation ult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rieure de ces taux sera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percut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 sur les prix.</w:t>
      </w:r>
    </w:p>
    <w:p w:rsidR="008C1408" w:rsidRPr="00F5748B" w:rsidRDefault="00D84606">
      <w:pPr>
        <w:shd w:val="clear" w:color="auto" w:fill="FFFFFF"/>
        <w:spacing w:before="192" w:line="206" w:lineRule="exact"/>
        <w:rPr>
          <w:lang w:val="fr-F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ARTICLE 3 : Paiement-Transfert de propri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é</w:t>
      </w:r>
    </w:p>
    <w:p w:rsidR="007B0B31" w:rsidRDefault="00D84606" w:rsidP="000C1504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 paiement se fait aux conditions indiqu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 sur le devis. Le transfert de propri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des marchandises livr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 est subordonn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à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encaissement int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gral du prix (principal et accessoire) Au cas o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ù</w:t>
      </w:r>
      <w:r w:rsidR="000C1504"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 </w:t>
      </w:r>
      <w:r w:rsidRPr="00F5748B">
        <w:rPr>
          <w:lang w:val="fr-FR"/>
        </w:rPr>
        <w:br w:type="column"/>
      </w:r>
    </w:p>
    <w:p w:rsidR="008C1408" w:rsidRPr="00F5748B" w:rsidRDefault="000C1504">
      <w:pPr>
        <w:shd w:val="clear" w:color="auto" w:fill="FFFFFF"/>
        <w:spacing w:line="206" w:lineRule="exact"/>
        <w:ind w:left="5"/>
        <w:jc w:val="both"/>
        <w:rPr>
          <w:lang w:val="fr-FR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fr-FR"/>
        </w:rPr>
        <w:t>c</w:t>
      </w:r>
      <w:r w:rsidR="00D84606">
        <w:rPr>
          <w:rFonts w:ascii="Arial" w:hAnsi="Arial" w:cs="Arial"/>
          <w:color w:val="000000"/>
          <w:sz w:val="18"/>
          <w:szCs w:val="18"/>
          <w:lang w:val="fr-FR"/>
        </w:rPr>
        <w:t>et</w:t>
      </w:r>
      <w:proofErr w:type="gramEnd"/>
      <w:r w:rsidR="00D84606">
        <w:rPr>
          <w:rFonts w:ascii="Arial" w:hAnsi="Arial" w:cs="Arial"/>
          <w:color w:val="000000"/>
          <w:sz w:val="18"/>
          <w:szCs w:val="18"/>
          <w:lang w:val="fr-FR"/>
        </w:rPr>
        <w:t xml:space="preserve"> encaissement ne se ferait pas dans les d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lais pr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vus, notre soci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se r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serve le droit de reprendre la marchandise livr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e. Ces dispositions ne font pas obstacle au transfert de risque de perte, vol ou d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rioration et dommages occasionn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s. Ceux-ci sont transf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s au client d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s livraison de la marchandise, le vendeur n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ayant plus aucune prise sur les 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l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ments livr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s.</w:t>
      </w:r>
    </w:p>
    <w:p w:rsidR="008C1408" w:rsidRPr="00F5748B" w:rsidRDefault="00D84606">
      <w:pPr>
        <w:shd w:val="clear" w:color="auto" w:fill="FFFFFF"/>
        <w:spacing w:before="202" w:line="206" w:lineRule="exact"/>
        <w:ind w:left="5" w:right="5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Toute facture non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gl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son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ch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ance portera int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t au taux de 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une fois et demi le taux d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int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 l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gal sur les sommes restant dues.</w:t>
      </w:r>
    </w:p>
    <w:p w:rsidR="008C1408" w:rsidRPr="00F5748B" w:rsidRDefault="00D84606">
      <w:pPr>
        <w:shd w:val="clear" w:color="auto" w:fill="FFFFFF"/>
        <w:spacing w:before="202" w:line="206" w:lineRule="exact"/>
        <w:ind w:left="5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Dans le cas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une vente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un acheteur achetant pour une activit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é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professionnelle :</w:t>
      </w:r>
    </w:p>
    <w:p w:rsidR="008C1408" w:rsidRDefault="00D84606" w:rsidP="00A47FD6">
      <w:pPr>
        <w:numPr>
          <w:ilvl w:val="0"/>
          <w:numId w:val="9"/>
        </w:numPr>
        <w:shd w:val="clear" w:color="auto" w:fill="FFFFFF"/>
        <w:spacing w:line="206" w:lineRule="exact"/>
        <w:ind w:left="284" w:hanging="279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toute facture non 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gl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e 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son 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ch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ance portera int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t au taux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de 3 fois le taux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int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gal sur les sommes restant dues</w:t>
      </w:r>
    </w:p>
    <w:p w:rsidR="008C1408" w:rsidRDefault="00D84606" w:rsidP="00A47FD6">
      <w:pPr>
        <w:numPr>
          <w:ilvl w:val="0"/>
          <w:numId w:val="9"/>
        </w:numPr>
        <w:shd w:val="clear" w:color="auto" w:fill="FFFFFF"/>
        <w:spacing w:line="206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en outre, en cas de non-respect des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lais de paiement, une 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indemnit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forfaitaire d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un montant de 40 (quarante) euros pour frais de recouvrement sera mise en compte, sans pr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judice d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’é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ventuels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frais suppl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mentaires.</w:t>
      </w:r>
    </w:p>
    <w:p w:rsidR="008C1408" w:rsidRPr="00F5748B" w:rsidRDefault="00D84606">
      <w:pPr>
        <w:shd w:val="clear" w:color="auto" w:fill="FFFFFF"/>
        <w:spacing w:before="192" w:line="211" w:lineRule="exact"/>
        <w:ind w:left="5"/>
        <w:rPr>
          <w:lang w:val="fr-F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ARTICLE 4 : Caract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ristiques du bien et des services</w:t>
      </w:r>
    </w:p>
    <w:p w:rsidR="008C1408" w:rsidRPr="00F5748B" w:rsidRDefault="00D84606">
      <w:pPr>
        <w:shd w:val="clear" w:color="auto" w:fill="FFFFFF"/>
        <w:spacing w:line="211" w:lineRule="exact"/>
        <w:ind w:left="5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Les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ments caract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ristiques figurent dans le devis joint aux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sentes.</w:t>
      </w:r>
    </w:p>
    <w:p w:rsidR="008C1408" w:rsidRPr="00F5748B" w:rsidRDefault="00D84606">
      <w:pPr>
        <w:shd w:val="clear" w:color="auto" w:fill="FFFFFF"/>
        <w:spacing w:before="187" w:line="206" w:lineRule="exact"/>
        <w:ind w:left="5"/>
        <w:rPr>
          <w:lang w:val="fr-F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ARTICLE 5 : Livraison</w:t>
      </w:r>
    </w:p>
    <w:p w:rsidR="008C1408" w:rsidRPr="00F5748B" w:rsidRDefault="00D84606">
      <w:pPr>
        <w:shd w:val="clear" w:color="auto" w:fill="FFFFFF"/>
        <w:spacing w:line="206" w:lineRule="exact"/>
        <w:ind w:left="5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 de livraison ne court qu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compter de la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alisation des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v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nements suivants :</w:t>
      </w:r>
    </w:p>
    <w:p w:rsidR="008C1408" w:rsidRDefault="00D84606" w:rsidP="00A47FD6">
      <w:pPr>
        <w:numPr>
          <w:ilvl w:val="0"/>
          <w:numId w:val="10"/>
        </w:numPr>
        <w:shd w:val="clear" w:color="auto" w:fill="FFFFFF"/>
        <w:spacing w:line="206" w:lineRule="exact"/>
        <w:ind w:left="709" w:hanging="725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encaissement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acompte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vu au contrat</w:t>
      </w:r>
    </w:p>
    <w:p w:rsidR="008C1408" w:rsidRDefault="00D84606" w:rsidP="00A47FD6">
      <w:pPr>
        <w:numPr>
          <w:ilvl w:val="0"/>
          <w:numId w:val="10"/>
        </w:numPr>
        <w:shd w:val="clear" w:color="auto" w:fill="FFFFFF"/>
        <w:spacing w:line="206" w:lineRule="exact"/>
        <w:ind w:left="284" w:hanging="30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prise des mesures par le m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treur de notre soci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chez le client et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ception de toutes indications et autorisations 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cessaires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à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ex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cution des travaux</w:t>
      </w:r>
    </w:p>
    <w:p w:rsidR="008C1408" w:rsidRPr="00A47FD6" w:rsidRDefault="00D84606" w:rsidP="00A47FD6">
      <w:pPr>
        <w:numPr>
          <w:ilvl w:val="0"/>
          <w:numId w:val="10"/>
        </w:numPr>
        <w:shd w:val="clear" w:color="auto" w:fill="FFFFFF"/>
        <w:spacing w:line="206" w:lineRule="exact"/>
        <w:ind w:left="284" w:right="3" w:hanging="284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A47FD6">
        <w:rPr>
          <w:rFonts w:ascii="Arial" w:hAnsi="Arial" w:cs="Arial"/>
          <w:color w:val="000000"/>
          <w:spacing w:val="-1"/>
          <w:sz w:val="18"/>
          <w:szCs w:val="18"/>
          <w:lang w:val="fr-FR"/>
        </w:rPr>
        <w:t>acceptation du financement par l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’é</w:t>
      </w:r>
      <w:r w:rsidR="00A47FD6"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tablissement financier si l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e client a recours 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à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un cr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dit et expiration du d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lai de r</w:t>
      </w:r>
      <w:r w:rsidRPr="00A47FD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 w:rsidRPr="00A47FD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tractation </w:t>
      </w:r>
      <w:r w:rsidRPr="00A47FD6">
        <w:rPr>
          <w:rFonts w:ascii="Arial" w:eastAsia="Times New Roman" w:hAnsi="Arial" w:cs="Arial"/>
          <w:color w:val="000000"/>
          <w:sz w:val="18"/>
          <w:szCs w:val="18"/>
          <w:lang w:val="fr-FR"/>
        </w:rPr>
        <w:t>pr</w:t>
      </w:r>
      <w:r w:rsidRPr="00A47FD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A47FD6">
        <w:rPr>
          <w:rFonts w:ascii="Arial" w:eastAsia="Times New Roman" w:hAnsi="Arial" w:cs="Arial"/>
          <w:color w:val="000000"/>
          <w:sz w:val="18"/>
          <w:szCs w:val="18"/>
          <w:lang w:val="fr-FR"/>
        </w:rPr>
        <w:t>vu par la loi dans ce cas.</w:t>
      </w:r>
    </w:p>
    <w:p w:rsidR="008C1408" w:rsidRPr="00F5748B" w:rsidRDefault="00D84606">
      <w:pPr>
        <w:shd w:val="clear" w:color="auto" w:fill="FFFFFF"/>
        <w:spacing w:before="202" w:line="206" w:lineRule="exact"/>
        <w:ind w:left="5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Les jours f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s, les week-ends ainsi que les p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riodes de cong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ou des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de production du Groupe ne sont pas pris en compte pour la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termination de la date de livraison.</w:t>
      </w:r>
    </w:p>
    <w:p w:rsidR="008C1408" w:rsidRPr="00F5748B" w:rsidRDefault="00D84606">
      <w:pPr>
        <w:shd w:val="clear" w:color="auto" w:fill="FFFFFF"/>
        <w:spacing w:before="206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Les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cisions sur les dates de fermeture de la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figurent dans le devis. De 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me en est-il de la date de livraison des produits et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ex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cution de la prestation de pose.</w:t>
      </w:r>
    </w:p>
    <w:p w:rsidR="008C1408" w:rsidRPr="00F5748B" w:rsidRDefault="00D84606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La date de livraison bien que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termin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 le plus soigneusement possible, ne saurait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tre opposable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en cas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inex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cution par le client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une quelconque de ses obligations ou en cas de force majeure.</w:t>
      </w:r>
    </w:p>
    <w:p w:rsidR="008C1408" w:rsidRPr="00F5748B" w:rsidRDefault="00D84606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En cas de retard de livraison non justifi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, le client ne saurait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tendre qu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une indemnit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forfaitaire et globale de 1% du montant hors taxe du contrat par semaine de retard au-del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 deux semaines apr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la date initialement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vue. Cette indemnit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é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ne saurait exc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der 5 % du montant de la commande. Au cas o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ù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livraison ne pourrait avoir lieu du fait du client,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pourra exiger une indemnit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destin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couvrir le remboursement par le client des frais de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placement infructueux occasionn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s, ainsi que des frais de gardiennage (1% par semaine de gardiennage) au-del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 deux semaines apr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la date initialement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vue pour un 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montant ne pouvant exc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der 5 % du montant HT de la commande.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Toute modification du contrat est subordonn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accord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crit des deux parties et peut proroger le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 de livraison.</w:t>
      </w:r>
    </w:p>
    <w:p w:rsidR="008C1408" w:rsidRPr="00F5748B" w:rsidRDefault="00D84606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 client 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engage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informer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ventuelles difficult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acc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son chantier et des contraintes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respecter pour la livraison et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ex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cution de la commande (horaires, dessertes, codes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acc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…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).</w:t>
      </w:r>
    </w:p>
    <w:p w:rsidR="008C1408" w:rsidRPr="00F5748B" w:rsidRDefault="00D84606">
      <w:pPr>
        <w:shd w:val="clear" w:color="auto" w:fill="FFFFFF"/>
        <w:spacing w:before="187" w:line="206" w:lineRule="exact"/>
        <w:rPr>
          <w:lang w:val="fr-F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ARTICLE 6 : Garanties</w:t>
      </w:r>
    </w:p>
    <w:p w:rsidR="008C1408" w:rsidRPr="00F5748B" w:rsidRDefault="00D84606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Nos produits sont v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rifi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et test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avec le plus grand soin. La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ception g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rale et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finitive des travaux de pose est faite par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crit par le client ou son repr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sentant avant le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part du poseur et en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sence de ce dernier.</w:t>
      </w:r>
    </w:p>
    <w:p w:rsidR="00F5748B" w:rsidRDefault="00D84606" w:rsidP="00F5748B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A partir du moment o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ù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le client a accept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date de livraison, il 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engage en effet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sent ou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se faire repr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senter par une personne de son choix le jour de la livraison ou de la pose des marchandises pour signer le proc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s-verbal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ception des travaux de pose.</w:t>
      </w:r>
    </w:p>
    <w:p w:rsidR="00F5748B" w:rsidRDefault="00F5748B" w:rsidP="00F5748B">
      <w:pPr>
        <w:shd w:val="clear" w:color="auto" w:fill="FFFFFF"/>
        <w:spacing w:line="206" w:lineRule="exact"/>
        <w:jc w:val="both"/>
        <w:rPr>
          <w:lang w:val="fr-FR"/>
        </w:rPr>
      </w:pPr>
    </w:p>
    <w:p w:rsidR="00F5748B" w:rsidRDefault="00F5748B" w:rsidP="00F5748B">
      <w:pPr>
        <w:shd w:val="clear" w:color="auto" w:fill="FFFFFF"/>
        <w:spacing w:line="206" w:lineRule="exact"/>
        <w:jc w:val="both"/>
        <w:rPr>
          <w:lang w:val="fr-FR"/>
        </w:rPr>
      </w:pPr>
    </w:p>
    <w:p w:rsidR="00F5748B" w:rsidRDefault="00F5748B" w:rsidP="00F5748B">
      <w:pPr>
        <w:shd w:val="clear" w:color="auto" w:fill="FFFFFF"/>
        <w:spacing w:line="206" w:lineRule="exact"/>
        <w:jc w:val="both"/>
        <w:rPr>
          <w:lang w:val="fr-FR"/>
        </w:rPr>
      </w:pPr>
    </w:p>
    <w:p w:rsidR="00F5748B" w:rsidRDefault="00F5748B" w:rsidP="00F5748B">
      <w:pPr>
        <w:shd w:val="clear" w:color="auto" w:fill="FFFFFF"/>
        <w:spacing w:line="206" w:lineRule="exact"/>
        <w:jc w:val="right"/>
        <w:rPr>
          <w:lang w:val="fr-FR"/>
        </w:rPr>
      </w:pPr>
      <w:r>
        <w:rPr>
          <w:color w:val="000000"/>
          <w:spacing w:val="-3"/>
          <w:sz w:val="16"/>
          <w:szCs w:val="16"/>
          <w:lang w:val="fr-FR"/>
        </w:rPr>
        <w:t>-1/4</w:t>
      </w:r>
      <w:r w:rsidR="007B0B31">
        <w:rPr>
          <w:color w:val="000000"/>
          <w:spacing w:val="-3"/>
          <w:sz w:val="16"/>
          <w:szCs w:val="16"/>
          <w:lang w:val="fr-FR"/>
        </w:rPr>
        <w:t xml:space="preserve"> -</w:t>
      </w:r>
    </w:p>
    <w:p w:rsidR="00F5748B" w:rsidRPr="00F5748B" w:rsidRDefault="00F5748B" w:rsidP="00F5748B">
      <w:pPr>
        <w:shd w:val="clear" w:color="auto" w:fill="FFFFFF"/>
        <w:spacing w:line="206" w:lineRule="exact"/>
        <w:jc w:val="both"/>
        <w:rPr>
          <w:lang w:val="fr-FR"/>
        </w:rPr>
        <w:sectPr w:rsidR="00F5748B" w:rsidRPr="00F5748B" w:rsidSect="00F5748B">
          <w:type w:val="continuous"/>
          <w:pgSz w:w="11899" w:h="16838"/>
          <w:pgMar w:top="142" w:right="274" w:bottom="211" w:left="427" w:header="720" w:footer="720" w:gutter="0"/>
          <w:cols w:num="2" w:space="720" w:equalWidth="0">
            <w:col w:w="5390" w:space="418"/>
            <w:col w:w="5390"/>
          </w:cols>
          <w:noEndnote/>
        </w:sectPr>
      </w:pPr>
    </w:p>
    <w:p w:rsidR="008C1408" w:rsidRPr="00F5748B" w:rsidRDefault="000C1504" w:rsidP="000C1504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lastRenderedPageBreak/>
        <w:t xml:space="preserve">En </w:t>
      </w:r>
      <w:r w:rsidR="00D84606">
        <w:rPr>
          <w:rFonts w:ascii="Arial" w:hAnsi="Arial" w:cs="Arial"/>
          <w:color w:val="000000"/>
          <w:sz w:val="18"/>
          <w:szCs w:val="18"/>
          <w:lang w:val="fr-FR"/>
        </w:rPr>
        <w:t>cas d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absence du client ou d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un repr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sentant de ce dernier, 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date de livraison ou de pose convenue, le chantier sera r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put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é 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accept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C1408" w:rsidRPr="00F5748B" w:rsidRDefault="00D84606" w:rsidP="000C1504">
      <w:pPr>
        <w:shd w:val="clear" w:color="auto" w:fill="FFFFFF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Le vendeur est tenu des </w:t>
      </w:r>
      <w:r>
        <w:rPr>
          <w:rFonts w:ascii="Arial" w:hAnsi="Arial" w:cs="Arial"/>
          <w:color w:val="000000"/>
          <w:sz w:val="18"/>
          <w:szCs w:val="18"/>
          <w:u w:val="single"/>
          <w:lang w:val="fr-FR"/>
        </w:rPr>
        <w:t>garanties l</w:t>
      </w:r>
      <w:r>
        <w:rPr>
          <w:rFonts w:ascii="Arial" w:eastAsia="Times New Roman" w:hAnsi="Arial"/>
          <w:color w:val="000000"/>
          <w:sz w:val="18"/>
          <w:szCs w:val="18"/>
          <w:u w:val="single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val="fr-FR"/>
        </w:rPr>
        <w:t>gales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:</w:t>
      </w:r>
    </w:p>
    <w:p w:rsidR="008C1408" w:rsidRPr="000C1504" w:rsidRDefault="00D84606" w:rsidP="000C1504">
      <w:pPr>
        <w:numPr>
          <w:ilvl w:val="0"/>
          <w:numId w:val="3"/>
        </w:numPr>
        <w:shd w:val="clear" w:color="auto" w:fill="FFFFFF"/>
        <w:spacing w:before="202" w:line="206" w:lineRule="exact"/>
        <w:ind w:left="284" w:hanging="284"/>
        <w:jc w:val="both"/>
        <w:rPr>
          <w:lang w:val="fr-FR"/>
        </w:rPr>
      </w:pPr>
      <w:r w:rsidRPr="000C1504">
        <w:rPr>
          <w:rFonts w:ascii="Arial" w:hAnsi="Arial" w:cs="Arial"/>
          <w:color w:val="000000"/>
          <w:sz w:val="18"/>
          <w:szCs w:val="18"/>
          <w:lang w:val="fr-FR"/>
        </w:rPr>
        <w:t>Garantie de conformit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du bien au contrat (article L211-4 et</w:t>
      </w:r>
      <w:r w:rsidR="000C1504"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Pr="000C1504">
        <w:rPr>
          <w:rFonts w:ascii="Arial" w:hAnsi="Arial" w:cs="Arial"/>
          <w:color w:val="000000"/>
          <w:sz w:val="18"/>
          <w:szCs w:val="18"/>
          <w:lang w:val="fr-FR"/>
        </w:rPr>
        <w:t>suivants du Code de la Consommation)</w:t>
      </w:r>
    </w:p>
    <w:p w:rsidR="008C1408" w:rsidRPr="000C1504" w:rsidRDefault="00D84606" w:rsidP="000C1504">
      <w:pPr>
        <w:numPr>
          <w:ilvl w:val="0"/>
          <w:numId w:val="3"/>
        </w:numPr>
        <w:shd w:val="clear" w:color="auto" w:fill="FFFFFF"/>
        <w:spacing w:line="206" w:lineRule="exact"/>
        <w:ind w:left="284" w:hanging="284"/>
        <w:jc w:val="both"/>
        <w:rPr>
          <w:lang w:val="fr-FR"/>
        </w:rPr>
      </w:pPr>
      <w:r w:rsidRPr="000C1504">
        <w:rPr>
          <w:rFonts w:ascii="Arial" w:hAnsi="Arial" w:cs="Arial"/>
          <w:color w:val="000000"/>
          <w:sz w:val="18"/>
          <w:szCs w:val="18"/>
          <w:lang w:val="fr-FR"/>
        </w:rPr>
        <w:t>Garantie des d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fauts cach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s d</w:t>
      </w:r>
      <w:r w:rsidR="000C1504"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 la chose vendue (article 1641 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et</w:t>
      </w:r>
      <w:r w:rsidR="000C1504"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Pr="000C1504">
        <w:rPr>
          <w:rFonts w:ascii="Arial" w:hAnsi="Arial" w:cs="Arial"/>
          <w:color w:val="000000"/>
          <w:sz w:val="18"/>
          <w:szCs w:val="18"/>
          <w:lang w:val="fr-FR"/>
        </w:rPr>
        <w:t>suivants du Code Civil)</w:t>
      </w:r>
    </w:p>
    <w:p w:rsidR="008C1408" w:rsidRPr="000C1504" w:rsidRDefault="00D84606" w:rsidP="000C1504">
      <w:pPr>
        <w:numPr>
          <w:ilvl w:val="0"/>
          <w:numId w:val="3"/>
        </w:numPr>
        <w:shd w:val="clear" w:color="auto" w:fill="FFFFFF"/>
        <w:spacing w:line="206" w:lineRule="exact"/>
        <w:ind w:left="284" w:hanging="284"/>
        <w:jc w:val="both"/>
        <w:rPr>
          <w:lang w:val="fr-FR"/>
        </w:rPr>
      </w:pPr>
      <w:r w:rsidRPr="000C1504">
        <w:rPr>
          <w:rFonts w:ascii="Arial" w:hAnsi="Arial" w:cs="Arial"/>
          <w:color w:val="000000"/>
          <w:sz w:val="18"/>
          <w:szCs w:val="18"/>
          <w:lang w:val="fr-FR"/>
        </w:rPr>
        <w:t>Garantie d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cennale (article 1792, 1792-1 et 1792-2 et suivants du</w:t>
      </w:r>
      <w:r w:rsid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Pr="000C1504">
        <w:rPr>
          <w:rFonts w:ascii="Arial" w:hAnsi="Arial" w:cs="Arial"/>
          <w:color w:val="000000"/>
          <w:sz w:val="18"/>
          <w:szCs w:val="18"/>
          <w:lang w:val="fr-FR"/>
        </w:rPr>
        <w:t>Code Civil)</w:t>
      </w:r>
    </w:p>
    <w:p w:rsidR="008C1408" w:rsidRPr="00F5748B" w:rsidRDefault="00D84606" w:rsidP="000C1504">
      <w:pPr>
        <w:numPr>
          <w:ilvl w:val="0"/>
          <w:numId w:val="3"/>
        </w:numPr>
        <w:shd w:val="clear" w:color="auto" w:fill="FFFFFF"/>
        <w:spacing w:line="206" w:lineRule="exact"/>
        <w:ind w:left="284" w:hanging="284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Garantie biennale (article 1792-3 du Code Civil)</w:t>
      </w:r>
    </w:p>
    <w:p w:rsidR="008C1408" w:rsidRPr="00F5748B" w:rsidRDefault="00D84606" w:rsidP="000C1504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et des </w:t>
      </w:r>
      <w:r>
        <w:rPr>
          <w:rFonts w:ascii="Arial" w:hAnsi="Arial" w:cs="Arial"/>
          <w:color w:val="000000"/>
          <w:sz w:val="18"/>
          <w:szCs w:val="18"/>
          <w:u w:val="single"/>
          <w:lang w:val="fr-FR"/>
        </w:rPr>
        <w:t>garanties commerciales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TRYBA (suivant carnet de garantie annex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au devis)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compter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encaissement de la totalit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du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glement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vu entre les parties et du respect des conditions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utilisation du produit figurant dans le carnet de garantie qui sera remis au client.</w:t>
      </w:r>
    </w:p>
    <w:p w:rsidR="000C1504" w:rsidRDefault="00D84606" w:rsidP="00A47FD6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Lorsqu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il agit en garantie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gale de conformit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, le client :</w:t>
      </w:r>
    </w:p>
    <w:p w:rsidR="008C1408" w:rsidRPr="000C1504" w:rsidRDefault="004A33F8" w:rsidP="000C1504">
      <w:pPr>
        <w:numPr>
          <w:ilvl w:val="0"/>
          <w:numId w:val="4"/>
        </w:numPr>
        <w:shd w:val="clear" w:color="auto" w:fill="FFFFFF"/>
        <w:spacing w:before="235" w:line="206" w:lineRule="exact"/>
        <w:ind w:left="284" w:hanging="284"/>
        <w:jc w:val="both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3461385</wp:posOffset>
                </wp:positionH>
                <wp:positionV relativeFrom="paragraph">
                  <wp:posOffset>71120</wp:posOffset>
                </wp:positionV>
                <wp:extent cx="0" cy="214884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88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76255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2.55pt,5.6pt" to="272.55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118745</wp:posOffset>
                </wp:positionV>
                <wp:extent cx="0" cy="209169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16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CC80E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75pt,9.35pt" to="-3.75pt,1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zQ3EQIAACg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D84606" w:rsidRPr="000C1504">
        <w:rPr>
          <w:rFonts w:ascii="Arial" w:hAnsi="Arial" w:cs="Arial"/>
          <w:color w:val="000000"/>
          <w:sz w:val="18"/>
          <w:szCs w:val="18"/>
          <w:lang w:val="fr-FR"/>
        </w:rPr>
        <w:t>b</w:t>
      </w:r>
      <w:r w:rsidR="00D84606"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="00D84606"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ficie d</w:t>
      </w:r>
      <w:r w:rsidR="00D84606"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 w:rsidR="00D84606"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un d</w:t>
      </w:r>
      <w:r w:rsidR="00D84606"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lai de 2 ans </w:t>
      </w:r>
      <w:r w:rsidR="00D84606"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 w:rsidR="00D84606"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compter de la d</w:t>
      </w:r>
      <w:r w:rsidR="00D84606"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livrance du bien</w:t>
      </w:r>
      <w:r w:rsidR="000C1504"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="00D84606" w:rsidRPr="000C1504">
        <w:rPr>
          <w:rFonts w:ascii="Arial" w:hAnsi="Arial" w:cs="Arial"/>
          <w:color w:val="000000"/>
          <w:sz w:val="18"/>
          <w:szCs w:val="18"/>
          <w:lang w:val="fr-FR"/>
        </w:rPr>
        <w:t>pour agir ;</w:t>
      </w:r>
    </w:p>
    <w:p w:rsidR="008C1408" w:rsidRPr="000C1504" w:rsidRDefault="00D84606" w:rsidP="000C1504">
      <w:pPr>
        <w:numPr>
          <w:ilvl w:val="0"/>
          <w:numId w:val="4"/>
        </w:numPr>
        <w:shd w:val="clear" w:color="auto" w:fill="FFFFFF"/>
        <w:spacing w:line="206" w:lineRule="exact"/>
        <w:ind w:left="284" w:hanging="284"/>
        <w:jc w:val="both"/>
        <w:rPr>
          <w:lang w:val="fr-FR"/>
        </w:rPr>
      </w:pPr>
      <w:r w:rsidRPr="000C1504">
        <w:rPr>
          <w:rFonts w:ascii="Arial" w:hAnsi="Arial" w:cs="Arial"/>
          <w:color w:val="000000"/>
          <w:sz w:val="18"/>
          <w:szCs w:val="18"/>
          <w:lang w:val="fr-FR"/>
        </w:rPr>
        <w:t>peut choisir entre la r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paration ou le remplacement du bien, sous</w:t>
      </w:r>
      <w:r w:rsidR="000C1504"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Pr="000C1504">
        <w:rPr>
          <w:rFonts w:ascii="Arial" w:hAnsi="Arial" w:cs="Arial"/>
          <w:color w:val="000000"/>
          <w:sz w:val="18"/>
          <w:szCs w:val="18"/>
          <w:lang w:val="fr-FR"/>
        </w:rPr>
        <w:t>r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serve des conditions de co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û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t pr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vues par l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article L211-9 du</w:t>
      </w:r>
      <w:r w:rsidR="000C1504"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Pr="000C1504">
        <w:rPr>
          <w:rFonts w:ascii="Arial" w:hAnsi="Arial" w:cs="Arial"/>
          <w:color w:val="000000"/>
          <w:sz w:val="18"/>
          <w:szCs w:val="18"/>
          <w:lang w:val="fr-FR"/>
        </w:rPr>
        <w:t>Code de la Consommation ;</w:t>
      </w:r>
    </w:p>
    <w:p w:rsidR="008C1408" w:rsidRPr="000C1504" w:rsidRDefault="00D84606" w:rsidP="000C1504">
      <w:pPr>
        <w:numPr>
          <w:ilvl w:val="0"/>
          <w:numId w:val="4"/>
        </w:numPr>
        <w:shd w:val="clear" w:color="auto" w:fill="FFFFFF"/>
        <w:spacing w:line="206" w:lineRule="exact"/>
        <w:ind w:left="284" w:hanging="284"/>
        <w:jc w:val="both"/>
        <w:rPr>
          <w:lang w:val="fr-FR"/>
        </w:rPr>
      </w:pPr>
      <w:r w:rsidRPr="000C1504">
        <w:rPr>
          <w:rFonts w:ascii="Arial" w:hAnsi="Arial" w:cs="Arial"/>
          <w:color w:val="000000"/>
          <w:sz w:val="18"/>
          <w:szCs w:val="18"/>
          <w:lang w:val="fr-FR"/>
        </w:rPr>
        <w:t>est dispens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 rapporter la preuve de l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existence du d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faut de</w:t>
      </w:r>
      <w:r w:rsid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Pr="000C1504">
        <w:rPr>
          <w:rFonts w:ascii="Arial" w:hAnsi="Arial" w:cs="Arial"/>
          <w:color w:val="000000"/>
          <w:sz w:val="18"/>
          <w:szCs w:val="18"/>
          <w:lang w:val="fr-FR"/>
        </w:rPr>
        <w:t>conformit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du bien durant les 6 mois suivant la d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livrance du bien.</w:t>
      </w:r>
      <w:r w:rsidR="000C1504"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Pr="000C1504">
        <w:rPr>
          <w:rFonts w:ascii="Arial" w:hAnsi="Arial" w:cs="Arial"/>
          <w:color w:val="000000"/>
          <w:sz w:val="18"/>
          <w:szCs w:val="18"/>
          <w:lang w:val="fr-FR"/>
        </w:rPr>
        <w:t>Ce d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>lai est port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24 mois </w:t>
      </w:r>
      <w:r w:rsidRPr="000C1504"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 w:rsidRP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compter du 18/03/2016.</w:t>
      </w:r>
    </w:p>
    <w:p w:rsidR="008C1408" w:rsidRPr="00F5748B" w:rsidRDefault="00D84606" w:rsidP="000C1504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La garantie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gale de conformit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applique ind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pendamment de la garantie commerciale consentie.</w:t>
      </w:r>
    </w:p>
    <w:p w:rsidR="008C1408" w:rsidRPr="00F5748B" w:rsidRDefault="00D84606" w:rsidP="000C1504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 client peut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cider de mettre en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œ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uvre la garantie contre les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fauts cach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de la chose vendue au sens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article 1641 du Code Civil. Dans cette hypoth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se, il peut choisir entre la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solution de la vente ou une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duction du prix de vente conform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ment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à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article 1644 du Code Civil.</w:t>
      </w:r>
    </w:p>
    <w:p w:rsidR="008C1408" w:rsidRPr="00F5748B" w:rsidRDefault="00D84606" w:rsidP="000C1504">
      <w:pPr>
        <w:shd w:val="clear" w:color="auto" w:fill="FFFFFF"/>
        <w:spacing w:before="230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adjonction de composants ou de pi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ces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tach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 (tels que vitrage, quincaillerie, joints, panneaux de porte, profil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de menuiserie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…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)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une autre marque que TRYBA ou qu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une marque du groupe, non accept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 par nos soins, entra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î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ne la perte totale de la garantie contractuelle sur le produit.</w:t>
      </w:r>
    </w:p>
    <w:p w:rsidR="008C1408" w:rsidRPr="00F5748B" w:rsidRDefault="00D84606" w:rsidP="000C1504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En effet la solidit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du produit d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pend de plusieurs facteurs, dont les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pi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ces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tach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es, en cons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quence une coh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rence dans le produit fini 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impose.</w:t>
      </w:r>
    </w:p>
    <w:p w:rsidR="008C1408" w:rsidRPr="00F5748B" w:rsidRDefault="00D84606" w:rsidP="000C1504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Il en va de 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me en cas de modification ou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utilisation impropre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à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 destination du produit pouvant entra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î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ner une alt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ration des performances thermiques, acoustiques, 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caniques ou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tanch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du produit.</w:t>
      </w:r>
    </w:p>
    <w:p w:rsidR="008C1408" w:rsidRPr="00F5748B" w:rsidRDefault="00D84606" w:rsidP="000C1504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Si le client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cide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effectuer une retenue de garantie (afin de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garantir les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serves faites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ception), celle-ci devra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justifi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 et ne pourra en aucun cas exc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der 5% hors taxe du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montant total de la facture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finitive.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pourra toutefois exiger le paiement des 5 % en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contrepartie de la fourniture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une caution bancaire au b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fice du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client.</w:t>
      </w:r>
    </w:p>
    <w:p w:rsidR="008C1408" w:rsidRPr="00F5748B" w:rsidRDefault="00D84606" w:rsidP="000C1504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Il est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cis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que toute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clamation relative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des rayures sur un vitrage devra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 adress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:</w:t>
      </w:r>
    </w:p>
    <w:p w:rsidR="008C1408" w:rsidRDefault="00D84606" w:rsidP="000C1504">
      <w:pPr>
        <w:numPr>
          <w:ilvl w:val="0"/>
          <w:numId w:val="1"/>
        </w:numPr>
        <w:shd w:val="clear" w:color="auto" w:fill="FFFFFF"/>
        <w:tabs>
          <w:tab w:val="left" w:pos="110"/>
        </w:tabs>
        <w:spacing w:line="206" w:lineRule="exact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dans un d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lai de 10 jours 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compter de la 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ception des travaux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pour un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faut sur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ext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rieur du vitrage</w:t>
      </w:r>
    </w:p>
    <w:p w:rsidR="008C1408" w:rsidRDefault="00D84606" w:rsidP="000C1504">
      <w:pPr>
        <w:numPr>
          <w:ilvl w:val="0"/>
          <w:numId w:val="1"/>
        </w:numPr>
        <w:shd w:val="clear" w:color="auto" w:fill="FFFFFF"/>
        <w:tabs>
          <w:tab w:val="left" w:pos="110"/>
        </w:tabs>
        <w:spacing w:line="206" w:lineRule="exact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dans un d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lai de 45 jours 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compter de la 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ception des travaux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pour un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faut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int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rieur du vitrage.</w:t>
      </w:r>
    </w:p>
    <w:p w:rsidR="008C1408" w:rsidRPr="00F5748B" w:rsidRDefault="00D84606" w:rsidP="000C1504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A d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faut, le remplacement du vitrage restera 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l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enti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re charge du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client. Au-del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 ce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lai, il nous serait en effet impossible de nous assurer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origine de ces rayures.</w:t>
      </w:r>
    </w:p>
    <w:p w:rsidR="008C1408" w:rsidRPr="00F5748B" w:rsidRDefault="00D84606" w:rsidP="000C1504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Afin de permettre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 proc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der au remplacement du mat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riel reconnu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fectueux, le client est tenu de donner libre acc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au chantier. Dans le cas contraire,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serait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gag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 de toute responsabilit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et de toute obligation.</w:t>
      </w:r>
    </w:p>
    <w:p w:rsidR="008C1408" w:rsidRPr="00F5748B" w:rsidRDefault="00D84606" w:rsidP="000C1504">
      <w:pPr>
        <w:shd w:val="clear" w:color="auto" w:fill="FFFFFF"/>
        <w:spacing w:before="206"/>
        <w:jc w:val="both"/>
        <w:rPr>
          <w:rFonts w:ascii="Arial" w:hAnsi="Arial" w:cs="Arial"/>
          <w:sz w:val="2"/>
          <w:szCs w:val="2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Sont exclus de la garantie, les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fauts dus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:</w:t>
      </w:r>
    </w:p>
    <w:p w:rsidR="008C1408" w:rsidRPr="00A47FD6" w:rsidRDefault="000C1504" w:rsidP="000C1504">
      <w:pPr>
        <w:numPr>
          <w:ilvl w:val="0"/>
          <w:numId w:val="5"/>
        </w:numPr>
        <w:shd w:val="clear" w:color="auto" w:fill="FFFFFF"/>
        <w:tabs>
          <w:tab w:val="left" w:pos="110"/>
        </w:tabs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 </w:t>
      </w:r>
      <w:r w:rsidR="00D84606">
        <w:rPr>
          <w:rFonts w:ascii="Arial" w:hAnsi="Arial" w:cs="Arial"/>
          <w:color w:val="000000"/>
          <w:sz w:val="18"/>
          <w:szCs w:val="18"/>
          <w:lang w:val="fr-FR"/>
        </w:rPr>
        <w:t>un manque de soins et d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entretien de la part du client</w:t>
      </w:r>
    </w:p>
    <w:p w:rsidR="00A47FD6" w:rsidRPr="000C1504" w:rsidRDefault="00A47FD6" w:rsidP="00A47FD6">
      <w:pPr>
        <w:shd w:val="clear" w:color="auto" w:fill="FFFFFF"/>
        <w:tabs>
          <w:tab w:val="left" w:pos="110"/>
        </w:tabs>
        <w:ind w:left="36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0C1504" w:rsidRDefault="000C1504" w:rsidP="000C1504">
      <w:pPr>
        <w:shd w:val="clear" w:color="auto" w:fill="FFFFFF"/>
        <w:tabs>
          <w:tab w:val="left" w:pos="110"/>
        </w:tabs>
        <w:jc w:val="both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</w:p>
    <w:p w:rsidR="000C1504" w:rsidRDefault="000C1504" w:rsidP="000C1504">
      <w:pPr>
        <w:shd w:val="clear" w:color="auto" w:fill="FFFFFF"/>
        <w:tabs>
          <w:tab w:val="left" w:pos="110"/>
        </w:tabs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8C1408" w:rsidRDefault="000C1504" w:rsidP="000C1504">
      <w:pPr>
        <w:numPr>
          <w:ilvl w:val="0"/>
          <w:numId w:val="5"/>
        </w:numPr>
        <w:shd w:val="clear" w:color="auto" w:fill="FFFFFF"/>
        <w:tabs>
          <w:tab w:val="left" w:pos="110"/>
        </w:tabs>
        <w:spacing w:line="206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 xml:space="preserve">  </w:t>
      </w:r>
      <w:r w:rsidR="00D84606">
        <w:rPr>
          <w:rFonts w:ascii="Arial" w:hAnsi="Arial" w:cs="Arial"/>
          <w:color w:val="000000"/>
          <w:spacing w:val="-1"/>
          <w:sz w:val="18"/>
          <w:szCs w:val="18"/>
          <w:lang w:val="fr-FR"/>
        </w:rPr>
        <w:t>une installation ou modification d</w:t>
      </w:r>
      <w:r w:rsidR="00D84606"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’</w:t>
      </w:r>
      <w:r w:rsidR="00D84606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installation par une personne 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non agr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e par notre soci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D84606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="00D84606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</w:p>
    <w:p w:rsidR="008C1408" w:rsidRDefault="00D84606" w:rsidP="000C1504">
      <w:pPr>
        <w:numPr>
          <w:ilvl w:val="0"/>
          <w:numId w:val="5"/>
        </w:numPr>
        <w:shd w:val="clear" w:color="auto" w:fill="FFFFFF"/>
        <w:tabs>
          <w:tab w:val="left" w:pos="-76"/>
          <w:tab w:val="left" w:pos="0"/>
        </w:tabs>
        <w:spacing w:line="206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des d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gradations ou accidents qui surviendraient du fait du client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ou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 tiers au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sent contrat</w:t>
      </w:r>
    </w:p>
    <w:p w:rsidR="008C1408" w:rsidRDefault="00D84606" w:rsidP="000C1504">
      <w:pPr>
        <w:numPr>
          <w:ilvl w:val="0"/>
          <w:numId w:val="5"/>
        </w:numPr>
        <w:shd w:val="clear" w:color="auto" w:fill="FFFFFF"/>
        <w:tabs>
          <w:tab w:val="left" w:pos="-76"/>
          <w:tab w:val="left" w:pos="0"/>
        </w:tabs>
        <w:spacing w:line="206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la peinture ou pr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-peinture sur menuiserie 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alis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es en dehors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des usines TRYBA.</w:t>
      </w:r>
    </w:p>
    <w:p w:rsidR="008C1408" w:rsidRPr="00F5748B" w:rsidRDefault="00D84606" w:rsidP="000C1504">
      <w:pPr>
        <w:shd w:val="clear" w:color="auto" w:fill="FFFFFF"/>
        <w:tabs>
          <w:tab w:val="left" w:pos="284"/>
        </w:tabs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Concernant les garanties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gales et la garantie TRYBA, il convient de se reporter au carnet de garantie qui aura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remis au client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alablement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signature du devis et qui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taille le contenu et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tendue de la garantie.</w:t>
      </w:r>
    </w:p>
    <w:p w:rsidR="008C1408" w:rsidRPr="00F5748B" w:rsidRDefault="00D84606" w:rsidP="000C1504">
      <w:pPr>
        <w:shd w:val="clear" w:color="auto" w:fill="FFFFFF"/>
        <w:spacing w:before="206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Les travaux de pose pourront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 ex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cut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par une entreprise partenaire choisie pour ses comp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tences professionnelles et sa parfaite connaissance des produits de notre marque.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acceptation des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sentes conditions g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rales de vente vaut acceptation et agr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ment par le client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ventuel sous-traitant poseur au sens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article 3 de la loi du 31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cembre 1975.</w:t>
      </w:r>
    </w:p>
    <w:p w:rsidR="008C1408" w:rsidRDefault="00D84606" w:rsidP="000C1504">
      <w:pPr>
        <w:shd w:val="clear" w:color="auto" w:fill="FFFFFF"/>
        <w:spacing w:before="192" w:line="206" w:lineRule="exact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ARTICLE 7 : Conformit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é</w:t>
      </w:r>
    </w:p>
    <w:p w:rsidR="008C1408" w:rsidRPr="00F5748B" w:rsidRDefault="00D84606" w:rsidP="000C1504">
      <w:pPr>
        <w:shd w:val="clear" w:color="auto" w:fill="FFFFFF"/>
        <w:spacing w:before="5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Compte tenu de la sp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cificit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des produits vendus (sur mesure) et des prestations, les mod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les expos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s, les notices, catalogues,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pliants, photos, etc.., ne constituent pas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offres fermes mais engagent simplement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quant aux caract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ristiques g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rales de ceux-ci. La conformit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appr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cie au regard des 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seules caract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ristiques figurant dans le contrat ou dans sa derni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re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modification.</w:t>
      </w:r>
    </w:p>
    <w:p w:rsidR="008C1408" w:rsidRPr="00F5748B" w:rsidRDefault="00D84606" w:rsidP="000C1504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se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serve le droit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apporter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fabrication du produit, ainsi qu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ses 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thodes de pose, toute modification appropri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 qu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elle juge opportune pour une am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lioration des produits et prestations sans que cela soit de nature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modifier les caract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ristiques ou le prix de la commande. Au cas o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ù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prise de cote par notre 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treur (faisant seule foi, celle du vendeur 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ayant qu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 but tarifaire),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v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lerait une impossibilit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technique ou la 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cessit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 travaux non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vus au contrat initial,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se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serve la possibilit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silier le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sent contrat dans les 7 jours suivants la prise de 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ô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te de fabrication. En ce cas, toute somme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j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vers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 par le client sera restitu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 dans les meilleurs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lais.</w:t>
      </w:r>
    </w:p>
    <w:p w:rsidR="008C1408" w:rsidRPr="00F5748B" w:rsidRDefault="00D84606" w:rsidP="000C1504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garantit les qualit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isolantes et/ou thermiques ou phoniques de ses menuiseries, elle ne saurait 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engager sur celles des murs ou supports sur lesquels les menuiseries sont ou seront pos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es.</w:t>
      </w:r>
    </w:p>
    <w:p w:rsidR="008C1408" w:rsidRPr="00F5748B" w:rsidRDefault="00D84606" w:rsidP="000C1504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De 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me, concernant nos produits retardataires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effraction,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ne pourrait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 tenue pour responsable, pour quelque cause que ce soit, dans le cas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une effraction survenue chez le client,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absence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effraction 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tant pas garantie par nos produits.</w:t>
      </w:r>
    </w:p>
    <w:p w:rsidR="008C1408" w:rsidRPr="00F5748B" w:rsidRDefault="00D84606" w:rsidP="000C1504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Toutes les options et sp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cificit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s du produit pr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cis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es dans le devis</w:t>
      </w:r>
      <w:r w:rsidR="000C1504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seront reprises dans la confirmation de commande, seul document</w:t>
      </w:r>
      <w:r w:rsidR="000C1504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faisant foi.</w:t>
      </w:r>
    </w:p>
    <w:p w:rsidR="008C1408" w:rsidRPr="00F5748B" w:rsidRDefault="00D84606" w:rsidP="000C1504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Les mesures indiqu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 sur le devis ne sont donn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 qu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titre</w:t>
      </w:r>
      <w:r w:rsid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indicatif et pourront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 modifi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es suite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prise de 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C1408" w:rsidRPr="00F5748B" w:rsidRDefault="00D84606" w:rsidP="000C1504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Dans le cas o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ù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les dimensions sp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cifi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es dans le devis venaient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 w:rsidR="000C1504"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 modifi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 suite au 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, le prix pourra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vis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hausse</w:t>
      </w:r>
      <w:r w:rsid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ou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baisse si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cart exc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de de 10 cm les dimensions figurant</w:t>
      </w:r>
      <w:r w:rsid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sur le devis.</w:t>
      </w:r>
    </w:p>
    <w:p w:rsidR="008C1408" w:rsidRPr="00F5748B" w:rsidRDefault="00D84606" w:rsidP="000C1504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 client en sera inform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et pourra, 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il le souhaite, revenir sur sa</w:t>
      </w:r>
      <w:r w:rsidR="000C1504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commande.</w:t>
      </w:r>
    </w:p>
    <w:p w:rsidR="008C1408" w:rsidRPr="00F5748B" w:rsidRDefault="00D84606" w:rsidP="000C1504">
      <w:pPr>
        <w:shd w:val="clear" w:color="auto" w:fill="FFFFFF"/>
        <w:spacing w:before="192" w:line="206" w:lineRule="exac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ARTICLE 8 : Pi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ces d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tach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es</w:t>
      </w:r>
    </w:p>
    <w:p w:rsidR="008C1408" w:rsidRPr="00F5748B" w:rsidRDefault="00D84606" w:rsidP="000C1504">
      <w:pPr>
        <w:shd w:val="clear" w:color="auto" w:fill="FFFFFF"/>
        <w:spacing w:before="5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Les pi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ces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tach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es indispensables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utilisation des biens sont disponibles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identique pendant une dur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 de 2 ans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compter de 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la signature du contrat. Au-del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et jusqu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’à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l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expiration des garanties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telles que figurant dans le carnet de garantie, des pi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ces similaires ou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quivalentes seront disponibles.</w:t>
      </w:r>
    </w:p>
    <w:p w:rsidR="008C1408" w:rsidRPr="00F5748B" w:rsidRDefault="00D84606" w:rsidP="000C1504">
      <w:pPr>
        <w:shd w:val="clear" w:color="auto" w:fill="FFFFFF"/>
        <w:spacing w:before="192" w:line="206" w:lineRule="exac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 xml:space="preserve">ARTICLE 9 : Droit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 xml:space="preserve"> l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image</w:t>
      </w:r>
    </w:p>
    <w:p w:rsidR="008C1408" w:rsidRPr="00F5748B" w:rsidRDefault="00D84606" w:rsidP="000C1504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L'acheteur autorise la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TRYBA, ses filiales et son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seau de vente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photographier ou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reproduire dans les publications, catalogues et supports publicitaires </w:t>
      </w:r>
      <w:r w:rsidR="00A47FD6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sous quelque forme que ce soit,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son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bien immeuble comportant des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alisations de sa part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à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partir des produits TRYBA, et ceci sans formalit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ni contrepartie.</w:t>
      </w:r>
    </w:p>
    <w:p w:rsidR="008C1408" w:rsidRPr="00F5748B" w:rsidRDefault="00D84606" w:rsidP="000C1504">
      <w:pPr>
        <w:shd w:val="clear" w:color="auto" w:fill="FFFFFF"/>
        <w:spacing w:before="691"/>
        <w:jc w:val="right"/>
        <w:rPr>
          <w:lang w:val="fr-FR"/>
        </w:rPr>
      </w:pPr>
      <w:r>
        <w:rPr>
          <w:color w:val="000000"/>
          <w:spacing w:val="-3"/>
          <w:sz w:val="16"/>
          <w:szCs w:val="16"/>
          <w:lang w:val="fr-FR"/>
        </w:rPr>
        <w:t>- 2/4 -</w:t>
      </w:r>
    </w:p>
    <w:p w:rsidR="008C1408" w:rsidRPr="00F5748B" w:rsidRDefault="008C1408" w:rsidP="000C1504">
      <w:pPr>
        <w:shd w:val="clear" w:color="auto" w:fill="FFFFFF"/>
        <w:spacing w:before="691"/>
        <w:jc w:val="both"/>
        <w:rPr>
          <w:lang w:val="fr-FR"/>
        </w:rPr>
        <w:sectPr w:rsidR="008C1408" w:rsidRPr="00F5748B">
          <w:pgSz w:w="11899" w:h="16838"/>
          <w:pgMar w:top="427" w:right="274" w:bottom="211" w:left="427" w:header="720" w:footer="720" w:gutter="0"/>
          <w:cols w:num="2" w:space="720" w:equalWidth="0">
            <w:col w:w="5390" w:space="422"/>
            <w:col w:w="5385"/>
          </w:cols>
          <w:noEndnote/>
        </w:sectPr>
      </w:pPr>
    </w:p>
    <w:p w:rsidR="008C1408" w:rsidRPr="00F5748B" w:rsidRDefault="00D84606">
      <w:pPr>
        <w:shd w:val="clear" w:color="auto" w:fill="FFFFFF"/>
        <w:spacing w:line="206" w:lineRule="exact"/>
        <w:rPr>
          <w:lang w:val="fr-F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ARTICLE 10 : R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siliation</w:t>
      </w:r>
    </w:p>
    <w:p w:rsidR="008C1408" w:rsidRPr="00F5748B" w:rsidRDefault="00D84606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A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faut de paiement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date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exigibilit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 toute somme due en vertu du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sent contrat comme en cas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inex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cution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une quelconque de ses obligations par le client, le contrat sera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sili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é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de plein droit, si bon semble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, et ce quinze jours apr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une simple mise en demeure par lettre recommand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 AR rest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 sans effet.</w:t>
      </w:r>
    </w:p>
    <w:p w:rsidR="008C1408" w:rsidRPr="00F5748B" w:rsidRDefault="00D84606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sera alors en droit de reprendre les marchandises livr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 et en cas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indisponibilit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 celles-ci, ou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siliation du contrat avant livraison des menuiseries,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clamer au client une indemnit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pour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judice subi tenant compte des frais engag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par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tant pour la commercialisation, la fabrication et la pose des menuiseries command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es que pour le manque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gagner qui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sulte de cette situation. Cette indemnit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ne saurait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 inf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rieure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10 % du montant TTC du contrat. Ce montant est port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minimum 50 % du montant de la commande si la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siliation intervient apr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le lancement de la fabrication.</w:t>
      </w:r>
    </w:p>
    <w:p w:rsidR="008C1408" w:rsidRPr="00F5748B" w:rsidRDefault="00D84606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Si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entend pas invoquer la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siliation de plein droit, elle sera en droit de poursuivre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ex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cution du contrat et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clamer paiement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int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gralit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des sommes dues qui seront augment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int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ts au taux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gal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une fois et demi le taux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gal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compter de la date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exigibilit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et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une p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nalit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 10 % du montant du contrat.</w:t>
      </w:r>
    </w:p>
    <w:p w:rsidR="008C1408" w:rsidRPr="00F5748B" w:rsidRDefault="00D84606">
      <w:pPr>
        <w:shd w:val="clear" w:color="auto" w:fill="FFFFFF"/>
        <w:spacing w:before="192" w:line="206" w:lineRule="exact"/>
        <w:rPr>
          <w:lang w:val="fr-F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ARTICLE 11 : CNIL</w:t>
      </w:r>
    </w:p>
    <w:p w:rsidR="008C1408" w:rsidRPr="00F5748B" w:rsidRDefault="00D84606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Conform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ment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loi informatique et libert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du 6 janvier 1978, certaines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ponses du client sont obligatoires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(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val="fr-FR"/>
        </w:rPr>
        <w:t>par ex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 xml:space="preserve"> : nom, adresse, t</w:t>
      </w:r>
      <w:r>
        <w:rPr>
          <w:rFonts w:ascii="Arial" w:eastAsia="Times New Roman" w:hAnsi="Arial"/>
          <w:i/>
          <w:iCs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 xml:space="preserve">l),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en cas de non-r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ponse,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ne pourra traiter la demande du client.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autres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ponses sont facultatives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(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val="fr-FR"/>
        </w:rPr>
        <w:t>par ex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 xml:space="preserve"> : </w:t>
      </w:r>
      <w:r>
        <w:rPr>
          <w:rFonts w:ascii="Arial" w:eastAsia="Times New Roman" w:hAnsi="Arial"/>
          <w:i/>
          <w:iCs/>
          <w:color w:val="000000"/>
          <w:sz w:val="18"/>
          <w:szCs w:val="18"/>
          <w:lang w:val="fr-FR"/>
        </w:rPr>
        <w:t>â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ge, sexe, activit</w:t>
      </w:r>
      <w:r>
        <w:rPr>
          <w:rFonts w:ascii="Arial" w:eastAsia="Times New Roman" w:hAnsi="Arial"/>
          <w:i/>
          <w:iCs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 xml:space="preserve">, situation familiale).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Les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ponses du client sont uniquement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serv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 aux fichiers de notre soci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. Elles pourront toutefois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 communiqu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 aux tiers autoris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s. Le client est inform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que ses donn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es personnelles pourront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 transf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 hors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UE. Ce transfert se fera toutefois exclusivement dans un pays reconnu, par la commission europ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enne, comme offrant un niveau de protection suffisant. Le client b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ficie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 droit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acc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ces informations dans les conditions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vues au chapitre V de la loi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cit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e, ainsi que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 droit de rectification en cas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erreur des donn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 le concernant. Le client b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ficie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galement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 droit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opposition concernant ces donn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es.</w:t>
      </w:r>
    </w:p>
    <w:p w:rsidR="008C1408" w:rsidRPr="00F5748B" w:rsidRDefault="00D84606" w:rsidP="007B0B31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Pour exercer son droit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acc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s, de rectification ou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>opposition, le c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lient devra adresser un courrier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l'adresse 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>suivante :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ATRYA SAS, ZI Le Moulin 67110 GUNDERSHOFFEN</w:t>
      </w:r>
    </w:p>
    <w:p w:rsidR="008C1408" w:rsidRPr="00F5748B" w:rsidRDefault="00D84606" w:rsidP="007B0B31">
      <w:pPr>
        <w:shd w:val="clear" w:color="auto" w:fill="FFFFFF"/>
        <w:spacing w:before="187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ARTICLE 12 : Comp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tence de juridiction</w:t>
      </w:r>
    </w:p>
    <w:p w:rsidR="008C1408" w:rsidRPr="00F5748B" w:rsidRDefault="00D84606" w:rsidP="007B0B31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En cas de contestation sur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une ou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autre des conditions du contrat, une proc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dure de 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diation conventionnelle, ou toute autre alternative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glement des diff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rends, pourra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 initi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 xml:space="preserve">à 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 demande de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une ou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autre des parties.</w:t>
      </w:r>
    </w:p>
    <w:p w:rsidR="008C1408" w:rsidRPr="00F5748B" w:rsidRDefault="00D84606" w:rsidP="007B0B31">
      <w:pPr>
        <w:shd w:val="clear" w:color="auto" w:fill="FFFFFF"/>
        <w:spacing w:before="206"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A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faut, tout litige relatif au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sent contrat sera soumis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juridiction du tribunal du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fendeur ou de celui du lieu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ex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cution de la prestation.</w:t>
      </w:r>
    </w:p>
    <w:p w:rsidR="008C1408" w:rsidRPr="00F5748B" w:rsidRDefault="00D84606" w:rsidP="007B0B31">
      <w:pPr>
        <w:shd w:val="clear" w:color="auto" w:fill="FFFFFF"/>
        <w:spacing w:before="202" w:line="206" w:lineRule="exact"/>
        <w:jc w:val="both"/>
        <w:rPr>
          <w:lang w:val="fr-FR"/>
        </w:rPr>
      </w:pPr>
      <w:r>
        <w:rPr>
          <w:rFonts w:ascii="Arial" w:hAnsi="Arial" w:cs="Arial"/>
          <w:color w:val="212121"/>
          <w:sz w:val="18"/>
          <w:szCs w:val="18"/>
          <w:lang w:val="fr-FR"/>
        </w:rPr>
        <w:t xml:space="preserve">En cas de litige n'ayant pu </w:t>
      </w:r>
      <w:r>
        <w:rPr>
          <w:rFonts w:ascii="Arial" w:eastAsia="Times New Roman" w:hAnsi="Arial"/>
          <w:color w:val="212121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212121"/>
          <w:sz w:val="18"/>
          <w:szCs w:val="18"/>
          <w:lang w:val="fr-FR"/>
        </w:rPr>
        <w:t>tre r</w:t>
      </w:r>
      <w:r>
        <w:rPr>
          <w:rFonts w:ascii="Arial" w:eastAsia="Times New Roman" w:hAnsi="Arial"/>
          <w:color w:val="21212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212121"/>
          <w:sz w:val="18"/>
          <w:szCs w:val="18"/>
          <w:lang w:val="fr-FR"/>
        </w:rPr>
        <w:t>gl</w:t>
      </w:r>
      <w:r>
        <w:rPr>
          <w:rFonts w:ascii="Arial" w:eastAsia="Times New Roman" w:hAnsi="Arial"/>
          <w:color w:val="21212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212121"/>
          <w:sz w:val="18"/>
          <w:szCs w:val="18"/>
          <w:lang w:val="fr-FR"/>
        </w:rPr>
        <w:t xml:space="preserve"> dans le cadre d'une</w:t>
      </w:r>
      <w:r w:rsidR="007B0B31">
        <w:rPr>
          <w:rFonts w:ascii="Arial" w:eastAsia="Times New Roman" w:hAnsi="Arial" w:cs="Arial"/>
          <w:color w:val="212121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12121"/>
          <w:sz w:val="18"/>
          <w:szCs w:val="18"/>
          <w:lang w:val="fr-FR"/>
        </w:rPr>
        <w:t>r</w:t>
      </w:r>
      <w:r>
        <w:rPr>
          <w:rFonts w:ascii="Arial" w:eastAsia="Times New Roman" w:hAnsi="Arial"/>
          <w:color w:val="21212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212121"/>
          <w:sz w:val="18"/>
          <w:szCs w:val="18"/>
          <w:lang w:val="fr-FR"/>
        </w:rPr>
        <w:t>clamation pr</w:t>
      </w:r>
      <w:r>
        <w:rPr>
          <w:rFonts w:ascii="Arial" w:eastAsia="Times New Roman" w:hAnsi="Arial"/>
          <w:color w:val="21212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212121"/>
          <w:sz w:val="18"/>
          <w:szCs w:val="18"/>
          <w:lang w:val="fr-FR"/>
        </w:rPr>
        <w:t>alable introduite aupr</w:t>
      </w:r>
      <w:r>
        <w:rPr>
          <w:rFonts w:ascii="Arial" w:eastAsia="Times New Roman" w:hAnsi="Arial"/>
          <w:color w:val="212121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212121"/>
          <w:sz w:val="18"/>
          <w:szCs w:val="18"/>
          <w:lang w:val="fr-FR"/>
        </w:rPr>
        <w:t>s notre Service Clients, et en</w:t>
      </w:r>
      <w:r w:rsidR="007B0B31">
        <w:rPr>
          <w:rFonts w:ascii="Arial" w:eastAsia="Times New Roman" w:hAnsi="Arial" w:cs="Arial"/>
          <w:color w:val="212121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12121"/>
          <w:sz w:val="18"/>
          <w:szCs w:val="18"/>
          <w:lang w:val="fr-FR"/>
        </w:rPr>
        <w:t>cas d</w:t>
      </w:r>
      <w:r>
        <w:rPr>
          <w:rFonts w:ascii="Arial" w:eastAsia="Times New Roman" w:hAnsi="Arial"/>
          <w:color w:val="212121"/>
          <w:sz w:val="18"/>
          <w:szCs w:val="18"/>
          <w:lang w:val="fr-FR"/>
        </w:rPr>
        <w:t>’é</w:t>
      </w:r>
      <w:r>
        <w:rPr>
          <w:rFonts w:ascii="Arial" w:eastAsia="Times New Roman" w:hAnsi="Arial" w:cs="Arial"/>
          <w:color w:val="212121"/>
          <w:sz w:val="18"/>
          <w:szCs w:val="18"/>
          <w:lang w:val="fr-FR"/>
        </w:rPr>
        <w:t>chec de cette derni</w:t>
      </w:r>
      <w:r>
        <w:rPr>
          <w:rFonts w:ascii="Arial" w:eastAsia="Times New Roman" w:hAnsi="Arial"/>
          <w:color w:val="212121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212121"/>
          <w:sz w:val="18"/>
          <w:szCs w:val="18"/>
          <w:lang w:val="fr-FR"/>
        </w:rPr>
        <w:t>re, le client aura la possibilit</w:t>
      </w:r>
      <w:r>
        <w:rPr>
          <w:rFonts w:ascii="Arial" w:eastAsia="Times New Roman" w:hAnsi="Arial"/>
          <w:color w:val="21212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212121"/>
          <w:sz w:val="18"/>
          <w:szCs w:val="18"/>
          <w:lang w:val="fr-FR"/>
        </w:rPr>
        <w:t xml:space="preserve"> de</w:t>
      </w:r>
      <w:r w:rsidR="007B0B31">
        <w:rPr>
          <w:rFonts w:ascii="Arial" w:eastAsia="Times New Roman" w:hAnsi="Arial" w:cs="Arial"/>
          <w:color w:val="212121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12121"/>
          <w:spacing w:val="-1"/>
          <w:sz w:val="18"/>
          <w:szCs w:val="18"/>
          <w:lang w:val="fr-FR"/>
        </w:rPr>
        <w:t xml:space="preserve">recourir gratuitement </w:t>
      </w:r>
      <w:r>
        <w:rPr>
          <w:rFonts w:ascii="Arial" w:eastAsia="Times New Roman" w:hAnsi="Arial"/>
          <w:color w:val="212121"/>
          <w:spacing w:val="-1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212121"/>
          <w:spacing w:val="-1"/>
          <w:sz w:val="18"/>
          <w:szCs w:val="18"/>
          <w:lang w:val="fr-FR"/>
        </w:rPr>
        <w:t xml:space="preserve"> une proc</w:t>
      </w:r>
      <w:r>
        <w:rPr>
          <w:rFonts w:ascii="Arial" w:eastAsia="Times New Roman" w:hAnsi="Arial"/>
          <w:color w:val="212121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212121"/>
          <w:spacing w:val="-1"/>
          <w:sz w:val="18"/>
          <w:szCs w:val="18"/>
          <w:lang w:val="fr-FR"/>
        </w:rPr>
        <w:t>dure de m</w:t>
      </w:r>
      <w:r>
        <w:rPr>
          <w:rFonts w:ascii="Arial" w:eastAsia="Times New Roman" w:hAnsi="Arial"/>
          <w:color w:val="212121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212121"/>
          <w:spacing w:val="-1"/>
          <w:sz w:val="18"/>
          <w:szCs w:val="18"/>
          <w:lang w:val="fr-FR"/>
        </w:rPr>
        <w:t>diation en s'adressant</w:t>
      </w:r>
      <w:r w:rsidR="007B0B31">
        <w:rPr>
          <w:rFonts w:ascii="Arial" w:eastAsia="Times New Roman" w:hAnsi="Arial" w:cs="Arial"/>
          <w:color w:val="212121"/>
          <w:spacing w:val="-1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12121"/>
          <w:sz w:val="18"/>
          <w:szCs w:val="18"/>
          <w:lang w:val="fr-FR"/>
        </w:rPr>
        <w:t>au m</w:t>
      </w:r>
      <w:r>
        <w:rPr>
          <w:rFonts w:ascii="Arial" w:eastAsia="Times New Roman" w:hAnsi="Arial"/>
          <w:color w:val="21212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212121"/>
          <w:sz w:val="18"/>
          <w:szCs w:val="18"/>
          <w:lang w:val="fr-FR"/>
        </w:rPr>
        <w:t>diateur sectoriel ci-</w:t>
      </w:r>
      <w:r w:rsidR="007B0B31">
        <w:rPr>
          <w:rFonts w:ascii="Arial" w:eastAsia="Times New Roman" w:hAnsi="Arial" w:cs="Arial"/>
          <w:color w:val="212121"/>
          <w:sz w:val="18"/>
          <w:szCs w:val="18"/>
          <w:lang w:val="fr-FR"/>
        </w:rPr>
        <w:t>dessous :</w:t>
      </w:r>
    </w:p>
    <w:p w:rsidR="007B0B31" w:rsidRDefault="007B0B31" w:rsidP="007B0B31">
      <w:pPr>
        <w:shd w:val="clear" w:color="auto" w:fill="FFFFFF"/>
        <w:spacing w:line="206" w:lineRule="exact"/>
        <w:jc w:val="both"/>
        <w:rPr>
          <w:rFonts w:ascii="Arial" w:eastAsia="Times New Roman" w:hAnsi="Arial"/>
          <w:i/>
          <w:iCs/>
          <w:color w:val="212121"/>
          <w:sz w:val="18"/>
          <w:szCs w:val="18"/>
          <w:lang w:val="fr-FR"/>
        </w:rPr>
      </w:pPr>
    </w:p>
    <w:p w:rsidR="008C1408" w:rsidRPr="00F5748B" w:rsidRDefault="00D84606" w:rsidP="007B0B31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eastAsia="Times New Roman" w:hAnsi="Arial"/>
          <w:i/>
          <w:iCs/>
          <w:color w:val="212121"/>
          <w:sz w:val="18"/>
          <w:szCs w:val="18"/>
          <w:lang w:val="fr-FR"/>
        </w:rPr>
        <w:t>«</w:t>
      </w:r>
      <w:r>
        <w:rPr>
          <w:rFonts w:ascii="Arial" w:eastAsia="Times New Roman" w:hAnsi="Arial" w:cs="Arial"/>
          <w:i/>
          <w:iCs/>
          <w:color w:val="212121"/>
          <w:sz w:val="18"/>
          <w:szCs w:val="18"/>
          <w:lang w:val="fr-FR"/>
        </w:rPr>
        <w:t xml:space="preserve"> Commission de M</w:t>
      </w:r>
      <w:r>
        <w:rPr>
          <w:rFonts w:ascii="Arial" w:eastAsia="Times New Roman" w:hAnsi="Arial"/>
          <w:i/>
          <w:iCs/>
          <w:color w:val="21212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i/>
          <w:iCs/>
          <w:color w:val="212121"/>
          <w:sz w:val="18"/>
          <w:szCs w:val="18"/>
          <w:lang w:val="fr-FR"/>
        </w:rPr>
        <w:t xml:space="preserve">diation Franchise-Consommateurs </w:t>
      </w:r>
      <w:r w:rsidR="007B0B31">
        <w:rPr>
          <w:rFonts w:ascii="Arial" w:eastAsia="Times New Roman" w:hAnsi="Arial" w:cs="Arial"/>
          <w:i/>
          <w:iCs/>
          <w:color w:val="212121"/>
          <w:sz w:val="18"/>
          <w:szCs w:val="18"/>
          <w:lang w:val="fr-FR"/>
        </w:rPr>
        <w:t>de la</w:t>
      </w:r>
    </w:p>
    <w:p w:rsidR="008C1408" w:rsidRPr="00F5748B" w:rsidRDefault="00D84606" w:rsidP="007B0B31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i/>
          <w:iCs/>
          <w:color w:val="212121"/>
          <w:sz w:val="18"/>
          <w:szCs w:val="18"/>
          <w:lang w:val="fr-FR"/>
        </w:rPr>
        <w:t>F</w:t>
      </w:r>
      <w:r>
        <w:rPr>
          <w:rFonts w:ascii="Arial" w:eastAsia="Times New Roman" w:hAnsi="Arial"/>
          <w:i/>
          <w:iCs/>
          <w:color w:val="21212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i/>
          <w:iCs/>
          <w:color w:val="212121"/>
          <w:sz w:val="18"/>
          <w:szCs w:val="18"/>
          <w:lang w:val="fr-FR"/>
        </w:rPr>
        <w:t>d</w:t>
      </w:r>
      <w:r>
        <w:rPr>
          <w:rFonts w:ascii="Arial" w:eastAsia="Times New Roman" w:hAnsi="Arial"/>
          <w:i/>
          <w:iCs/>
          <w:color w:val="21212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i/>
          <w:iCs/>
          <w:color w:val="212121"/>
          <w:sz w:val="18"/>
          <w:szCs w:val="18"/>
          <w:lang w:val="fr-FR"/>
        </w:rPr>
        <w:t>ration Fran</w:t>
      </w:r>
      <w:r>
        <w:rPr>
          <w:rFonts w:ascii="Arial" w:eastAsia="Times New Roman" w:hAnsi="Arial"/>
          <w:i/>
          <w:iCs/>
          <w:color w:val="212121"/>
          <w:sz w:val="18"/>
          <w:szCs w:val="18"/>
          <w:lang w:val="fr-FR"/>
        </w:rPr>
        <w:t>ç</w:t>
      </w:r>
      <w:r>
        <w:rPr>
          <w:rFonts w:ascii="Arial" w:eastAsia="Times New Roman" w:hAnsi="Arial" w:cs="Arial"/>
          <w:i/>
          <w:iCs/>
          <w:color w:val="212121"/>
          <w:sz w:val="18"/>
          <w:szCs w:val="18"/>
          <w:lang w:val="fr-FR"/>
        </w:rPr>
        <w:t>aise de la Franchise</w:t>
      </w:r>
    </w:p>
    <w:p w:rsidR="008C1408" w:rsidRPr="00F5748B" w:rsidRDefault="00D84606" w:rsidP="007B0B31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i/>
          <w:iCs/>
          <w:color w:val="212121"/>
          <w:sz w:val="18"/>
          <w:szCs w:val="18"/>
          <w:lang w:val="fr-FR"/>
        </w:rPr>
        <w:t>29 Boulevard Courcelles 75009 PARIS</w:t>
      </w:r>
    </w:p>
    <w:p w:rsidR="008C1408" w:rsidRPr="00F5748B" w:rsidRDefault="00D84606" w:rsidP="007B0B31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i/>
          <w:iCs/>
          <w:color w:val="212121"/>
          <w:sz w:val="18"/>
          <w:szCs w:val="18"/>
          <w:lang w:val="fr-FR"/>
        </w:rPr>
        <w:t>T</w:t>
      </w:r>
      <w:r>
        <w:rPr>
          <w:rFonts w:ascii="Arial" w:eastAsia="Times New Roman" w:hAnsi="Arial"/>
          <w:i/>
          <w:iCs/>
          <w:color w:val="21212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i/>
          <w:iCs/>
          <w:color w:val="212121"/>
          <w:sz w:val="18"/>
          <w:szCs w:val="18"/>
          <w:lang w:val="fr-FR"/>
        </w:rPr>
        <w:t>l.: 01 53 75 22 25</w:t>
      </w:r>
    </w:p>
    <w:p w:rsidR="008C1408" w:rsidRPr="00F5748B" w:rsidRDefault="00D84606" w:rsidP="007B0B31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i/>
          <w:iCs/>
          <w:color w:val="212121"/>
          <w:sz w:val="18"/>
          <w:szCs w:val="18"/>
          <w:lang w:val="fr-FR"/>
        </w:rPr>
        <w:t>Site internet :</w:t>
      </w:r>
      <w:hyperlink r:id="rId5" w:history="1">
        <w:r>
          <w:rPr>
            <w:rFonts w:ascii="Arial" w:hAnsi="Arial" w:cs="Arial"/>
            <w:i/>
            <w:iCs/>
            <w:color w:val="0066CC"/>
            <w:sz w:val="18"/>
            <w:szCs w:val="18"/>
            <w:u w:val="single"/>
            <w:lang w:val="fr-FR"/>
          </w:rPr>
          <w:t>http://www.franchise-fff.com</w:t>
        </w:r>
      </w:hyperlink>
      <w:r>
        <w:rPr>
          <w:rFonts w:ascii="Arial" w:hAnsi="Arial" w:cs="Arial"/>
          <w:i/>
          <w:iCs/>
          <w:color w:val="212121"/>
          <w:sz w:val="18"/>
          <w:szCs w:val="18"/>
          <w:lang w:val="fr-FR"/>
        </w:rPr>
        <w:t xml:space="preserve"> </w:t>
      </w:r>
      <w:r>
        <w:rPr>
          <w:rFonts w:ascii="Arial" w:eastAsia="Times New Roman" w:hAnsi="Arial"/>
          <w:i/>
          <w:iCs/>
          <w:color w:val="212121"/>
          <w:sz w:val="18"/>
          <w:szCs w:val="18"/>
          <w:lang w:val="fr-FR"/>
        </w:rPr>
        <w:t>»</w:t>
      </w:r>
    </w:p>
    <w:p w:rsidR="008C1408" w:rsidRPr="00F5748B" w:rsidRDefault="00D84606" w:rsidP="007B0B31">
      <w:pPr>
        <w:shd w:val="clear" w:color="auto" w:fill="FFFFFF"/>
        <w:spacing w:before="192" w:line="206" w:lineRule="exac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ARTICLE 13 : Informations concernant l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exercice du droit de r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tractation</w:t>
      </w:r>
    </w:p>
    <w:p w:rsidR="007B0B31" w:rsidRDefault="00D84606" w:rsidP="007B0B31">
      <w:pPr>
        <w:shd w:val="clear" w:color="auto" w:fill="FFFFFF"/>
        <w:spacing w:line="206" w:lineRule="exact"/>
        <w:ind w:left="5"/>
        <w:jc w:val="both"/>
        <w:rPr>
          <w:lang w:val="fr-FR"/>
        </w:rPr>
      </w:pPr>
      <w:r w:rsidRPr="00F5748B">
        <w:rPr>
          <w:lang w:val="fr-FR"/>
        </w:rPr>
        <w:br w:type="column"/>
      </w:r>
    </w:p>
    <w:p w:rsidR="008C1408" w:rsidRPr="00F5748B" w:rsidRDefault="00D84606" w:rsidP="007B0B31">
      <w:pPr>
        <w:shd w:val="clear" w:color="auto" w:fill="FFFFFF"/>
        <w:spacing w:line="206" w:lineRule="exact"/>
        <w:ind w:left="5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Pour la prestation de pose</w:t>
      </w:r>
      <w:r>
        <w:rPr>
          <w:rFonts w:ascii="Arial" w:hAnsi="Arial" w:cs="Arial"/>
          <w:color w:val="000000"/>
          <w:sz w:val="18"/>
          <w:szCs w:val="18"/>
          <w:lang w:val="fr-FR"/>
        </w:rPr>
        <w:t>, le client a le droit de se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tracter,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sans donner de motif, dans un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 de 14 jours.</w:t>
      </w:r>
    </w:p>
    <w:p w:rsidR="008C1408" w:rsidRPr="00F5748B" w:rsidRDefault="00D84606" w:rsidP="007B0B31">
      <w:pPr>
        <w:shd w:val="clear" w:color="auto" w:fill="FFFFFF"/>
        <w:spacing w:line="206" w:lineRule="exact"/>
        <w:ind w:left="5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tractation expire 14 jours apr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le jour de la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conclusion du contrat.</w:t>
      </w:r>
    </w:p>
    <w:p w:rsidR="007B0B31" w:rsidRDefault="007B0B31" w:rsidP="007B0B31">
      <w:pPr>
        <w:shd w:val="clear" w:color="auto" w:fill="FFFFFF"/>
        <w:spacing w:line="206" w:lineRule="exact"/>
        <w:ind w:left="5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8C1408" w:rsidRPr="00F5748B" w:rsidRDefault="00D84606" w:rsidP="007B0B31">
      <w:pPr>
        <w:shd w:val="clear" w:color="auto" w:fill="FFFFFF"/>
        <w:spacing w:line="206" w:lineRule="exact"/>
        <w:ind w:left="5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Pour exercer le droit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tractation, le client doit notifier sa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="007B0B31">
        <w:rPr>
          <w:rFonts w:ascii="Arial" w:hAnsi="Arial" w:cs="Arial"/>
          <w:color w:val="000000"/>
          <w:sz w:val="18"/>
          <w:szCs w:val="18"/>
          <w:lang w:val="fr-FR"/>
        </w:rPr>
        <w:t>d</w:t>
      </w:r>
      <w:r w:rsidR="007B0B31"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>cision de rétractation au moyen d’une déclaration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ambigu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ï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(par exemple lettre envoy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 par la poste, 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copie ou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courrier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lectronique).</w:t>
      </w:r>
    </w:p>
    <w:p w:rsidR="007B0B31" w:rsidRDefault="007B0B31" w:rsidP="007B0B31">
      <w:pPr>
        <w:shd w:val="clear" w:color="auto" w:fill="FFFFFF"/>
        <w:spacing w:line="206" w:lineRule="exact"/>
        <w:ind w:left="5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8C1408" w:rsidRPr="00F5748B" w:rsidRDefault="00D84606" w:rsidP="007B0B31">
      <w:pPr>
        <w:shd w:val="clear" w:color="auto" w:fill="FFFFFF"/>
        <w:spacing w:line="206" w:lineRule="exact"/>
        <w:ind w:left="5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 client peut utiliser le formulaire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tractation propos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, mais ce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est pas obligatoire.</w:t>
      </w:r>
    </w:p>
    <w:p w:rsidR="007B0B31" w:rsidRDefault="007B0B31" w:rsidP="007B0B31">
      <w:pPr>
        <w:shd w:val="clear" w:color="auto" w:fill="FFFFFF"/>
        <w:spacing w:line="206" w:lineRule="exact"/>
        <w:ind w:left="5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8C1408" w:rsidRPr="00F5748B" w:rsidRDefault="00D84606" w:rsidP="007B0B31">
      <w:pPr>
        <w:shd w:val="clear" w:color="auto" w:fill="FFFFFF"/>
        <w:spacing w:line="206" w:lineRule="exact"/>
        <w:ind w:left="5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Pour que le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tractation soit respect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, il suffit que le client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transmette sa communication relative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exercice du droit de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tractation avant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expiration du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tractation.</w:t>
      </w:r>
    </w:p>
    <w:p w:rsidR="008C1408" w:rsidRPr="00F5748B" w:rsidRDefault="00D84606" w:rsidP="007B0B31">
      <w:pPr>
        <w:shd w:val="clear" w:color="auto" w:fill="FFFFFF"/>
        <w:spacing w:before="197" w:line="206" w:lineRule="exact"/>
        <w:ind w:left="5"/>
        <w:jc w:val="both"/>
        <w:rPr>
          <w:lang w:val="fr-FR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  <w:lang w:val="fr-FR"/>
        </w:rPr>
        <w:t>Effets de r</w:t>
      </w:r>
      <w:r>
        <w:rPr>
          <w:rFonts w:ascii="Arial" w:eastAsia="Times New Roman" w:hAnsi="Arial"/>
          <w:b/>
          <w:bCs/>
          <w:i/>
          <w:iCs/>
          <w:color w:val="000000"/>
          <w:sz w:val="18"/>
          <w:szCs w:val="18"/>
          <w:u w:val="single"/>
          <w:lang w:val="fr-FR"/>
        </w:rPr>
        <w:t>é</w:t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val="fr-FR"/>
        </w:rPr>
        <w:t>tractation :</w:t>
      </w:r>
    </w:p>
    <w:p w:rsidR="008C1408" w:rsidRPr="00F5748B" w:rsidRDefault="00D84606" w:rsidP="007B0B31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En cas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tractation de la part du client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pour la prestation de</w:t>
      </w:r>
      <w:r w:rsidR="007B0B31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pose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, nous rembourserons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ce dernier tous les paiements re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ç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us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relatifs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cette prestation sans retard excessif et, en tout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tat de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cause, au plus tard 14 jours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compter du jour o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ù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nous sommes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inform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de la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cision du client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tractation de la prestation de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pose.</w:t>
      </w:r>
    </w:p>
    <w:p w:rsidR="008C1408" w:rsidRPr="00F5748B" w:rsidRDefault="00D84606" w:rsidP="007B0B31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Nous proc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è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derons au remboursement en utilisant le 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me moyen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val="fr-FR"/>
        </w:rPr>
        <w:t>de paiement que celui utilis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par le client pour la transaction initiale,</w:t>
      </w:r>
      <w:r w:rsidR="007B0B31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sauf si le client convient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un moyen de paiement diff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rent. En tout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tat de cause, ce remboursement 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occasionnera pas de frais pour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le client.</w:t>
      </w:r>
    </w:p>
    <w:p w:rsidR="007B0B31" w:rsidRDefault="007B0B31" w:rsidP="007B0B31">
      <w:pPr>
        <w:shd w:val="clear" w:color="auto" w:fill="FFFFFF"/>
        <w:spacing w:line="206" w:lineRule="exact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8C1408" w:rsidRPr="00F5748B" w:rsidRDefault="00D84606" w:rsidP="007B0B31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Si le client a demand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de commencer la prestation de services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pendant le d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lai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tractation, il doit nous payer un montant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proportionnel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ce qui lui a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fourni jusqu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au moment o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ù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il nous a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inform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de sa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tractation relative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la prestation de pose, par</w:t>
      </w:r>
      <w:r w:rsidR="007B0B3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rapport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ensemble des prestations pr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vues au contrat.</w:t>
      </w:r>
    </w:p>
    <w:p w:rsidR="008C1408" w:rsidRPr="00F5748B" w:rsidRDefault="008C1408">
      <w:pPr>
        <w:shd w:val="clear" w:color="auto" w:fill="FFFFFF"/>
        <w:spacing w:line="206" w:lineRule="exact"/>
        <w:rPr>
          <w:lang w:val="fr-FR"/>
        </w:rPr>
        <w:sectPr w:rsidR="008C1408" w:rsidRPr="00F5748B">
          <w:pgSz w:w="11899" w:h="16838"/>
          <w:pgMar w:top="418" w:right="274" w:bottom="211" w:left="427" w:header="720" w:footer="720" w:gutter="0"/>
          <w:cols w:num="2" w:space="720" w:equalWidth="0">
            <w:col w:w="5390" w:space="418"/>
            <w:col w:w="5390"/>
          </w:cols>
          <w:noEndnote/>
        </w:sectPr>
      </w:pPr>
    </w:p>
    <w:p w:rsidR="008C1408" w:rsidRPr="00F5748B" w:rsidRDefault="008C1408">
      <w:pPr>
        <w:spacing w:before="192" w:line="1" w:lineRule="exact"/>
        <w:rPr>
          <w:rFonts w:ascii="Arial" w:hAnsi="Arial" w:cs="Arial"/>
          <w:sz w:val="2"/>
          <w:szCs w:val="2"/>
          <w:lang w:val="fr-FR"/>
        </w:rPr>
      </w:pPr>
    </w:p>
    <w:p w:rsidR="008C1408" w:rsidRPr="00F5748B" w:rsidRDefault="008C1408">
      <w:pPr>
        <w:shd w:val="clear" w:color="auto" w:fill="FFFFFF"/>
        <w:spacing w:line="206" w:lineRule="exact"/>
        <w:rPr>
          <w:lang w:val="fr-FR"/>
        </w:rPr>
        <w:sectPr w:rsidR="008C1408" w:rsidRPr="00F5748B">
          <w:type w:val="continuous"/>
          <w:pgSz w:w="11899" w:h="16838"/>
          <w:pgMar w:top="418" w:right="65469" w:bottom="211" w:left="427" w:header="720" w:footer="720" w:gutter="0"/>
          <w:cols w:space="60"/>
          <w:noEndnote/>
        </w:sectPr>
      </w:pPr>
    </w:p>
    <w:p w:rsidR="008C1408" w:rsidRPr="00F5748B" w:rsidRDefault="00D84606">
      <w:pPr>
        <w:shd w:val="clear" w:color="auto" w:fill="FFFFFF"/>
        <w:spacing w:line="206" w:lineRule="exact"/>
        <w:rPr>
          <w:lang w:val="fr-FR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  <w:lang w:val="fr-FR"/>
        </w:rPr>
        <w:t>Droit de r</w:t>
      </w:r>
      <w:r>
        <w:rPr>
          <w:rFonts w:ascii="Arial" w:eastAsia="Times New Roman" w:hAnsi="Arial"/>
          <w:b/>
          <w:bCs/>
          <w:i/>
          <w:iCs/>
          <w:color w:val="000000"/>
          <w:sz w:val="18"/>
          <w:szCs w:val="18"/>
          <w:u w:val="single"/>
          <w:lang w:val="fr-FR"/>
        </w:rPr>
        <w:t>é</w:t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val="fr-FR"/>
        </w:rPr>
        <w:t>tractation :</w:t>
      </w:r>
    </w:p>
    <w:p w:rsidR="008C1408" w:rsidRPr="00F5748B" w:rsidRDefault="00D84606">
      <w:pPr>
        <w:shd w:val="clear" w:color="auto" w:fill="FFFFFF"/>
        <w:spacing w:line="206" w:lineRule="exact"/>
        <w:jc w:val="both"/>
        <w:rPr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Le droit de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tractation est exclu pour la vente des menuiseries, 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’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agissant de produits 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alis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sur mesure et personnalis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au b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fice du client, car destin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s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à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ê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tre int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gr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s dans un b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â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ti sp</w:t>
      </w:r>
      <w:r>
        <w:rPr>
          <w:rFonts w:ascii="Arial" w:eastAsia="Times New Roman" w:hAnsi="Arial"/>
          <w:color w:val="000000"/>
          <w:sz w:val="18"/>
          <w:szCs w:val="18"/>
          <w:lang w:val="fr-FR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fr-FR"/>
        </w:rPr>
        <w:t>cifique.</w:t>
      </w:r>
    </w:p>
    <w:p w:rsidR="008C1408" w:rsidRPr="00F5748B" w:rsidRDefault="00D84606">
      <w:pPr>
        <w:shd w:val="clear" w:color="auto" w:fill="FFFFFF"/>
        <w:spacing w:before="1118"/>
        <w:rPr>
          <w:lang w:val="fr-FR"/>
        </w:rPr>
      </w:pPr>
      <w:r w:rsidRPr="00F5748B">
        <w:rPr>
          <w:lang w:val="fr-FR"/>
        </w:rPr>
        <w:br w:type="column"/>
      </w:r>
      <w:r>
        <w:rPr>
          <w:color w:val="000000"/>
          <w:spacing w:val="-3"/>
          <w:sz w:val="16"/>
          <w:szCs w:val="16"/>
          <w:lang w:val="fr-FR"/>
        </w:rPr>
        <w:t>- 3/4 -</w:t>
      </w:r>
    </w:p>
    <w:p w:rsidR="008C1408" w:rsidRPr="00F5748B" w:rsidRDefault="008C1408">
      <w:pPr>
        <w:shd w:val="clear" w:color="auto" w:fill="FFFFFF"/>
        <w:spacing w:before="1118"/>
        <w:rPr>
          <w:lang w:val="fr-FR"/>
        </w:rPr>
        <w:sectPr w:rsidR="008C1408" w:rsidRPr="00F5748B">
          <w:type w:val="continuous"/>
          <w:pgSz w:w="11899" w:h="16838"/>
          <w:pgMar w:top="418" w:right="65469" w:bottom="211" w:left="427" w:header="720" w:footer="720" w:gutter="0"/>
          <w:cols w:num="2" w:space="720" w:equalWidth="0">
            <w:col w:w="5390" w:space="5429"/>
            <w:col w:w="720"/>
          </w:cols>
          <w:noEndnote/>
        </w:sectPr>
      </w:pPr>
    </w:p>
    <w:p w:rsidR="008C1408" w:rsidRPr="00F5748B" w:rsidRDefault="004A33F8">
      <w:pPr>
        <w:shd w:val="clear" w:color="auto" w:fill="FFFFFF"/>
        <w:jc w:val="center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-143510</wp:posOffset>
                </wp:positionV>
                <wp:extent cx="0" cy="43307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BC5E6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pt,-11.3pt" to="-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7178040</wp:posOffset>
                </wp:positionH>
                <wp:positionV relativeFrom="paragraph">
                  <wp:posOffset>-143510</wp:posOffset>
                </wp:positionV>
                <wp:extent cx="0" cy="43307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CC7C0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5.2pt,-11.3pt" to="565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1JEAIAACcEAAAOAAAAZHJzL2Uyb0RvYy54bWysU8GO2jAQvVfqP1i+QxJIWT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D84606">
        <w:rPr>
          <w:rFonts w:ascii="Arial" w:hAnsi="Arial" w:cs="Arial"/>
          <w:b/>
          <w:bCs/>
          <w:color w:val="000000"/>
          <w:spacing w:val="-2"/>
          <w:sz w:val="18"/>
          <w:szCs w:val="18"/>
          <w:lang w:val="fr-FR"/>
        </w:rPr>
        <w:t>FORMULAIRE DE RETRACTATION</w:t>
      </w:r>
    </w:p>
    <w:p w:rsidR="008C1408" w:rsidRPr="007F0B71" w:rsidRDefault="00D84606" w:rsidP="00E06156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(Veuillez compléter et renvoyer </w:t>
      </w:r>
      <w:r w:rsidR="00E06156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par lettre, télécopie ou mail (coo</w:t>
      </w:r>
      <w:r w:rsidR="00E06156">
        <w:rPr>
          <w:rFonts w:ascii="Arial" w:eastAsia="Times New Roman" w:hAnsi="Arial" w:cs="Arial"/>
          <w:color w:val="000000"/>
          <w:sz w:val="18"/>
          <w:szCs w:val="18"/>
          <w:lang w:val="fr-FR"/>
        </w:rPr>
        <w:t>rdonnées figurant sur le devis</w:t>
      </w:r>
      <w:proofErr w:type="gramStart"/>
      <w:r w:rsidR="00E06156">
        <w:rPr>
          <w:rFonts w:ascii="Arial" w:eastAsia="Times New Roman" w:hAnsi="Arial" w:cs="Arial"/>
          <w:color w:val="000000"/>
          <w:sz w:val="18"/>
          <w:szCs w:val="18"/>
          <w:lang w:val="fr-FR"/>
        </w:rPr>
        <w:t>),</w:t>
      </w:r>
      <w:r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le</w:t>
      </w:r>
      <w:proofErr w:type="gramEnd"/>
      <w:r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présent formulaire uniquement si vous souhaitez vous rétracter pour la prestation de pose commandée)</w:t>
      </w:r>
      <w:r w:rsidR="00E06156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="00E06156" w:rsidRPr="00E06156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="00E06156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L’expédier au plus tard le quatorzième jour à partir de la commande.</w:t>
      </w:r>
    </w:p>
    <w:p w:rsidR="008C1408" w:rsidRPr="007F0B71" w:rsidRDefault="00D84606" w:rsidP="00F5748B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Je (nous) soussigné(s) déclare (déclarons) annuler la commande ci-après :</w:t>
      </w:r>
    </w:p>
    <w:p w:rsidR="008C1408" w:rsidRPr="007F0B71" w:rsidRDefault="00D84606" w:rsidP="00F5748B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Nature de la prestation commandée :</w:t>
      </w:r>
    </w:p>
    <w:p w:rsidR="00A74363" w:rsidRPr="007F0B71" w:rsidRDefault="00D84606" w:rsidP="00F5748B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Date de la commande :</w:t>
      </w:r>
      <w:r w:rsidR="007B0B31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ab/>
      </w:r>
      <w:r w:rsidR="00F5748B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_____________________________________________________________________</w:t>
      </w:r>
    </w:p>
    <w:p w:rsidR="00A74363" w:rsidRPr="007F0B71" w:rsidRDefault="00D84606" w:rsidP="00F5748B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Nom du client :</w:t>
      </w:r>
      <w:r w:rsidR="007B0B31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ab/>
      </w:r>
      <w:r w:rsidR="00F5748B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___________________________________________________________________________</w:t>
      </w:r>
    </w:p>
    <w:p w:rsidR="00A74363" w:rsidRPr="007F0B71" w:rsidRDefault="00D84606" w:rsidP="00F5748B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Adresse du client :</w:t>
      </w:r>
      <w:r w:rsidR="007B0B31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ab/>
      </w:r>
      <w:r w:rsidR="00F5748B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________________________________________________________________________</w:t>
      </w:r>
    </w:p>
    <w:p w:rsidR="00A74363" w:rsidRPr="007F0B71" w:rsidRDefault="00D84606" w:rsidP="00F5748B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Code postal :</w:t>
      </w:r>
      <w:r w:rsidR="007B0B31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ab/>
        <w:t xml:space="preserve"> </w:t>
      </w:r>
      <w:r w:rsidR="00F5748B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_______________</w:t>
      </w:r>
      <w:r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ab/>
        <w:t>Ville :</w:t>
      </w:r>
      <w:r w:rsidR="00F5748B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="007B0B31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ab/>
      </w:r>
      <w:r w:rsidR="00F5748B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______________________________________________________</w:t>
      </w:r>
    </w:p>
    <w:p w:rsidR="00A74363" w:rsidRPr="007F0B71" w:rsidRDefault="00D84606" w:rsidP="00F5748B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Signature du client :</w:t>
      </w:r>
      <w:r w:rsidR="00F5748B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="007B0B31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ab/>
      </w:r>
    </w:p>
    <w:p w:rsidR="00A74363" w:rsidRPr="007F0B71" w:rsidRDefault="00D84606" w:rsidP="00F5748B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Date :</w:t>
      </w:r>
      <w:r w:rsidR="00F5748B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="007B0B31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ab/>
      </w:r>
      <w:r w:rsidR="00F5748B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____________________</w:t>
      </w:r>
      <w:r w:rsidR="00E06156">
        <w:rPr>
          <w:rFonts w:ascii="Arial" w:eastAsia="Times New Roman" w:hAnsi="Arial" w:cs="Arial"/>
          <w:color w:val="000000"/>
          <w:sz w:val="18"/>
          <w:szCs w:val="18"/>
          <w:lang w:val="fr-FR"/>
        </w:rPr>
        <w:t>___</w:t>
      </w:r>
    </w:p>
    <w:p w:rsidR="00A74363" w:rsidRPr="007F0B71" w:rsidRDefault="00D84606" w:rsidP="00F5748B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Conditions :</w:t>
      </w:r>
      <w:r w:rsidR="00F5748B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r w:rsidR="007B0B31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ab/>
      </w:r>
      <w:r w:rsidR="00F5748B" w:rsidRPr="007F0B71">
        <w:rPr>
          <w:rFonts w:ascii="Arial" w:eastAsia="Times New Roman" w:hAnsi="Arial" w:cs="Arial"/>
          <w:color w:val="000000"/>
          <w:sz w:val="18"/>
          <w:szCs w:val="18"/>
          <w:lang w:val="fr-FR"/>
        </w:rPr>
        <w:t>_______________</w:t>
      </w:r>
      <w:r w:rsidR="00E06156">
        <w:rPr>
          <w:rFonts w:ascii="Arial" w:eastAsia="Times New Roman" w:hAnsi="Arial" w:cs="Arial"/>
          <w:color w:val="000000"/>
          <w:sz w:val="18"/>
          <w:szCs w:val="18"/>
          <w:lang w:val="fr-FR"/>
        </w:rPr>
        <w:t>_________</w:t>
      </w:r>
    </w:p>
    <w:p w:rsidR="00A74363" w:rsidRPr="007F0B71" w:rsidRDefault="00A74363" w:rsidP="00A74363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</w:p>
    <w:p w:rsidR="00A74363" w:rsidRPr="007F0B71" w:rsidRDefault="00A74363" w:rsidP="00A74363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</w:p>
    <w:p w:rsidR="00A74363" w:rsidRPr="007F0B71" w:rsidRDefault="00A74363" w:rsidP="00A74363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</w:p>
    <w:p w:rsidR="00A74363" w:rsidRDefault="00A74363" w:rsidP="00A74363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</w:p>
    <w:p w:rsidR="00A74363" w:rsidRDefault="00A74363" w:rsidP="00A74363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</w:p>
    <w:p w:rsidR="00A74363" w:rsidRDefault="00A74363" w:rsidP="00A74363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</w:p>
    <w:p w:rsidR="00A74363" w:rsidRDefault="00A74363" w:rsidP="00A74363">
      <w:pPr>
        <w:shd w:val="clear" w:color="auto" w:fill="FFFFFF"/>
        <w:spacing w:after="120" w:line="48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</w:p>
    <w:p w:rsidR="00D84606" w:rsidRDefault="00D84606" w:rsidP="00A74363">
      <w:pPr>
        <w:shd w:val="clear" w:color="auto" w:fill="FFFFFF"/>
        <w:spacing w:after="120" w:line="480" w:lineRule="auto"/>
        <w:jc w:val="right"/>
      </w:pPr>
      <w:r>
        <w:rPr>
          <w:color w:val="000000"/>
          <w:spacing w:val="-3"/>
          <w:sz w:val="16"/>
          <w:szCs w:val="16"/>
          <w:lang w:val="fr-FR"/>
        </w:rPr>
        <w:t>- 4/4 -</w:t>
      </w:r>
    </w:p>
    <w:sectPr w:rsidR="00D84606">
      <w:pgSz w:w="11899" w:h="16838"/>
      <w:pgMar w:top="859" w:right="274" w:bottom="211" w:left="4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A2B5A0"/>
    <w:lvl w:ilvl="0">
      <w:numFmt w:val="bullet"/>
      <w:lvlText w:val="*"/>
      <w:lvlJc w:val="left"/>
    </w:lvl>
  </w:abstractNum>
  <w:abstractNum w:abstractNumId="1" w15:restartNumberingAfterBreak="0">
    <w:nsid w:val="3C6F3705"/>
    <w:multiLevelType w:val="hybridMultilevel"/>
    <w:tmpl w:val="E15E57F6"/>
    <w:lvl w:ilvl="0" w:tplc="ADA2B5A0">
      <w:start w:val="65535"/>
      <w:numFmt w:val="bullet"/>
      <w:lvlText w:val="-"/>
      <w:legacy w:legacy="1" w:legacySpace="0" w:legacyIndent="110"/>
      <w:lvlJc w:val="left"/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07A92"/>
    <w:multiLevelType w:val="hybridMultilevel"/>
    <w:tmpl w:val="618CA12E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519A4D06"/>
    <w:multiLevelType w:val="hybridMultilevel"/>
    <w:tmpl w:val="24261F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2444F6"/>
    <w:multiLevelType w:val="hybridMultilevel"/>
    <w:tmpl w:val="014072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074576"/>
    <w:multiLevelType w:val="hybridMultilevel"/>
    <w:tmpl w:val="859AF7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9F781D"/>
    <w:multiLevelType w:val="hybridMultilevel"/>
    <w:tmpl w:val="2B9A3FB8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7B0F391B"/>
    <w:multiLevelType w:val="hybridMultilevel"/>
    <w:tmpl w:val="DCA8AB62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7B177801"/>
    <w:multiLevelType w:val="hybridMultilevel"/>
    <w:tmpl w:val="8DB28B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8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7B"/>
    <w:rsid w:val="00010D7B"/>
    <w:rsid w:val="000C1504"/>
    <w:rsid w:val="00462D9E"/>
    <w:rsid w:val="004A33F8"/>
    <w:rsid w:val="007B0B31"/>
    <w:rsid w:val="007F0B71"/>
    <w:rsid w:val="00814AEF"/>
    <w:rsid w:val="008C1408"/>
    <w:rsid w:val="00944513"/>
    <w:rsid w:val="00A47FD6"/>
    <w:rsid w:val="00A74363"/>
    <w:rsid w:val="00D84606"/>
    <w:rsid w:val="00E06156"/>
    <w:rsid w:val="00F5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6DCAF2-40C9-423F-8FD7-477331E4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chise-ff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3179</Words>
  <Characters>17489</Characters>
  <Application>Microsoft Office Word</Application>
  <DocSecurity>0</DocSecurity>
  <Lines>145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CGV PARTICULIERS TRYBA 01 2016</vt:lpstr>
      <vt:lpstr>CGV PARTICULIERS TRYBA 01 2016</vt:lpstr>
    </vt:vector>
  </TitlesOfParts>
  <Company/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CGV PARTICULIERS TRYBA 01 2016</dc:title>
  <dc:creator>cneusch</dc:creator>
  <cp:lastModifiedBy>Giovanni Ergun</cp:lastModifiedBy>
  <cp:revision>2</cp:revision>
  <cp:lastPrinted>2016-03-22T20:56:00Z</cp:lastPrinted>
  <dcterms:created xsi:type="dcterms:W3CDTF">2016-10-26T13:09:00Z</dcterms:created>
  <dcterms:modified xsi:type="dcterms:W3CDTF">2016-10-26T13:09:00Z</dcterms:modified>
</cp:coreProperties>
</file>